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3" w:rsidRDefault="00402A83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730465" w:rsidRDefault="00730465" w:rsidP="00937E3A">
      <w:pPr>
        <w:pStyle w:val="m-Text"/>
      </w:pPr>
    </w:p>
    <w:p w:rsidR="00DB36C1" w:rsidRPr="00172204" w:rsidRDefault="00DB77D3" w:rsidP="00172204">
      <w:pPr>
        <w:pStyle w:val="m-Nadpis1"/>
      </w:pPr>
      <w:r>
        <w:rPr>
          <w:noProof/>
          <w:lang w:val="sk-SK"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3.9pt;margin-top:42.9pt;width:187.5pt;height:0;z-index:251658240" o:connectortype="straight"/>
        </w:pict>
      </w:r>
      <w:r w:rsidR="00CD1C49" w:rsidRPr="00172204">
        <w:t>Matej Balog</w:t>
      </w:r>
    </w:p>
    <w:p w:rsidR="008D244F" w:rsidRDefault="00CD1C49" w:rsidP="00FE6F04">
      <w:pPr>
        <w:pStyle w:val="m-Nadpis1"/>
      </w:pPr>
      <w:r>
        <w:t xml:space="preserve">Rozbor románu </w:t>
      </w:r>
      <w:r w:rsidR="00D92F26">
        <w:t xml:space="preserve">od </w:t>
      </w:r>
      <w:r>
        <w:t>Itala Calvina</w:t>
      </w:r>
      <w:r w:rsidR="00145725">
        <w:t>:</w:t>
      </w:r>
      <w:r>
        <w:t xml:space="preserve"> </w:t>
      </w:r>
      <w:r w:rsidR="00402A83" w:rsidRPr="00402A83">
        <w:t xml:space="preserve">Keď </w:t>
      </w:r>
      <w:r w:rsidR="00AA129A">
        <w:t>c</w:t>
      </w:r>
      <w:r w:rsidR="00402A83" w:rsidRPr="00402A83">
        <w:t>estujúci jednej zimnej noci...</w:t>
      </w:r>
      <w:r w:rsidR="008D244F">
        <w:br w:type="page"/>
      </w:r>
    </w:p>
    <w:p w:rsidR="00412387" w:rsidRDefault="00A71A23" w:rsidP="00412387">
      <w:pPr>
        <w:pStyle w:val="m-Nadpis3"/>
      </w:pPr>
      <w:bookmarkStart w:id="0" w:name="_Toc230502498"/>
      <w:r w:rsidRPr="00CD6D9F">
        <w:lastRenderedPageBreak/>
        <w:t>Obsah</w:t>
      </w:r>
      <w:bookmarkEnd w:id="0"/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r w:rsidRPr="00DB77D3">
        <w:fldChar w:fldCharType="begin"/>
      </w:r>
      <w:r w:rsidR="00937E3A">
        <w:instrText xml:space="preserve"> TOC \h \z \t "m-Nadpis 2;1;m-Nadpis 3;2;m-Nadpis 4;3" </w:instrText>
      </w:r>
      <w:r w:rsidRPr="00DB77D3">
        <w:fldChar w:fldCharType="separate"/>
      </w:r>
      <w:hyperlink w:anchor="_Toc230502498" w:history="1">
        <w:r w:rsidR="00937E3A" w:rsidRPr="00C80FE2">
          <w:rPr>
            <w:rStyle w:val="Hyperlink"/>
            <w:noProof/>
          </w:rPr>
          <w:t>Obsah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499" w:history="1">
        <w:r w:rsidR="00937E3A" w:rsidRPr="00C80FE2">
          <w:rPr>
            <w:rStyle w:val="Hyperlink"/>
            <w:noProof/>
          </w:rPr>
          <w:t>Použitá literatúra a zdroje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1"/>
        <w:tabs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  <w:lang w:val="sk-SK" w:eastAsia="sk-SK" w:bidi="ar-SA"/>
        </w:rPr>
      </w:pPr>
      <w:hyperlink w:anchor="_Toc230502500" w:history="1">
        <w:r w:rsidR="00937E3A" w:rsidRPr="00C80FE2">
          <w:rPr>
            <w:rStyle w:val="Hyperlink"/>
            <w:noProof/>
          </w:rPr>
          <w:t>Italo Calvino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501" w:history="1">
        <w:r w:rsidR="00937E3A" w:rsidRPr="00C80FE2">
          <w:rPr>
            <w:rStyle w:val="Hyperlink"/>
            <w:noProof/>
          </w:rPr>
          <w:t>Biografia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2" w:history="1">
        <w:r w:rsidR="00937E3A" w:rsidRPr="00C80FE2">
          <w:rPr>
            <w:rStyle w:val="Hyperlink"/>
            <w:noProof/>
          </w:rPr>
          <w:t>Kuba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3" w:history="1">
        <w:r w:rsidR="00937E3A" w:rsidRPr="00C80FE2">
          <w:rPr>
            <w:rStyle w:val="Hyperlink"/>
            <w:noProof/>
          </w:rPr>
          <w:t>Detstvo a vzdelávanie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4" w:history="1">
        <w:r w:rsidR="00937E3A" w:rsidRPr="00C80FE2">
          <w:rPr>
            <w:rStyle w:val="Hyperlink"/>
            <w:noProof/>
            <w:lang w:val="sk-SK"/>
          </w:rPr>
          <w:t>Druhá svetová vojna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5" w:history="1">
        <w:r w:rsidR="00937E3A" w:rsidRPr="00C80FE2">
          <w:rPr>
            <w:rStyle w:val="Hyperlink"/>
            <w:noProof/>
            <w:lang w:val="sk-SK"/>
          </w:rPr>
          <w:t>Turín a komunizmus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6" w:history="1">
        <w:r w:rsidR="00937E3A" w:rsidRPr="00C80FE2">
          <w:rPr>
            <w:rStyle w:val="Hyperlink"/>
            <w:noProof/>
            <w:lang w:val="sk-SK"/>
          </w:rPr>
          <w:t>Po komunizme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7" w:history="1">
        <w:r w:rsidR="00937E3A" w:rsidRPr="00C80FE2">
          <w:rPr>
            <w:rStyle w:val="Hyperlink"/>
            <w:noProof/>
            <w:lang w:val="sk-SK"/>
          </w:rPr>
          <w:t>Neskorší život a práca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508" w:history="1">
        <w:r w:rsidR="00937E3A" w:rsidRPr="00C80FE2">
          <w:rPr>
            <w:rStyle w:val="Hyperlink"/>
            <w:noProof/>
          </w:rPr>
          <w:t>Tvorba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09" w:history="1">
        <w:r w:rsidR="00937E3A" w:rsidRPr="00C80FE2">
          <w:rPr>
            <w:rStyle w:val="Hyperlink"/>
            <w:noProof/>
          </w:rPr>
          <w:t>Výber z bibliografie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10" w:history="1">
        <w:r w:rsidR="00937E3A" w:rsidRPr="00C80FE2">
          <w:rPr>
            <w:rStyle w:val="Hyperlink"/>
            <w:noProof/>
          </w:rPr>
          <w:t>Štýl písania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1"/>
        <w:tabs>
          <w:tab w:val="right" w:leader="dot" w:pos="9062"/>
        </w:tabs>
        <w:rPr>
          <w:rFonts w:cstheme="minorBidi"/>
          <w:b w:val="0"/>
          <w:bCs w:val="0"/>
          <w:caps w:val="0"/>
          <w:noProof/>
          <w:sz w:val="22"/>
          <w:szCs w:val="22"/>
          <w:lang w:val="sk-SK" w:eastAsia="sk-SK" w:bidi="ar-SA"/>
        </w:rPr>
      </w:pPr>
      <w:hyperlink w:anchor="_Toc230502511" w:history="1">
        <w:r w:rsidR="00937E3A" w:rsidRPr="00C80FE2">
          <w:rPr>
            <w:rStyle w:val="Hyperlink"/>
            <w:noProof/>
          </w:rPr>
          <w:t>Keď cestujúci jednej zimnej noci…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512" w:history="1">
        <w:r w:rsidR="00937E3A" w:rsidRPr="00C80FE2">
          <w:rPr>
            <w:rStyle w:val="Hyperlink"/>
            <w:noProof/>
          </w:rPr>
          <w:t>Kompozícia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513" w:history="1">
        <w:r w:rsidR="00937E3A" w:rsidRPr="00C80FE2">
          <w:rPr>
            <w:rStyle w:val="Hyperlink"/>
            <w:noProof/>
          </w:rPr>
          <w:t>Téma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514" w:history="1">
        <w:r w:rsidR="00937E3A" w:rsidRPr="00C80FE2">
          <w:rPr>
            <w:rStyle w:val="Hyperlink"/>
            <w:noProof/>
          </w:rPr>
          <w:t>Obsah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15" w:history="1">
        <w:r w:rsidR="00937E3A" w:rsidRPr="00C80FE2">
          <w:rPr>
            <w:rStyle w:val="Hyperlink"/>
            <w:noProof/>
          </w:rPr>
          <w:t>Hlavná dejová línia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3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  <w:lang w:val="sk-SK" w:eastAsia="sk-SK" w:bidi="ar-SA"/>
        </w:rPr>
      </w:pPr>
      <w:hyperlink w:anchor="_Toc230502516" w:history="1">
        <w:r w:rsidR="00937E3A" w:rsidRPr="00C80FE2">
          <w:rPr>
            <w:rStyle w:val="Hyperlink"/>
            <w:noProof/>
          </w:rPr>
          <w:t>Obsahy úryvkov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7E3A" w:rsidRDefault="00DB77D3">
      <w:pPr>
        <w:pStyle w:val="TOC2"/>
        <w:tabs>
          <w:tab w:val="right" w:leader="dot" w:pos="9062"/>
        </w:tabs>
        <w:rPr>
          <w:rFonts w:cstheme="minorBidi"/>
          <w:smallCaps w:val="0"/>
          <w:noProof/>
          <w:sz w:val="22"/>
          <w:szCs w:val="22"/>
          <w:lang w:val="sk-SK" w:eastAsia="sk-SK" w:bidi="ar-SA"/>
        </w:rPr>
      </w:pPr>
      <w:hyperlink w:anchor="_Toc230502517" w:history="1">
        <w:r w:rsidR="00937E3A" w:rsidRPr="00C80FE2">
          <w:rPr>
            <w:rStyle w:val="Hyperlink"/>
            <w:noProof/>
          </w:rPr>
          <w:t>Recenzia</w:t>
        </w:r>
        <w:r w:rsidR="00937E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E3A">
          <w:rPr>
            <w:noProof/>
            <w:webHidden/>
          </w:rPr>
          <w:instrText xml:space="preserve"> PAGEREF _Toc230502517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E3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00F81" w:rsidRDefault="00DB77D3" w:rsidP="00937E3A">
      <w:pPr>
        <w:pStyle w:val="m-Text"/>
      </w:pPr>
      <w:r>
        <w:fldChar w:fldCharType="end"/>
      </w:r>
    </w:p>
    <w:p w:rsidR="00446AAC" w:rsidRDefault="00C5725A" w:rsidP="00061145">
      <w:pPr>
        <w:pStyle w:val="m-Nadpis3"/>
      </w:pPr>
      <w:bookmarkStart w:id="1" w:name="_Toc230502499"/>
      <w:r>
        <w:t>Použitá literatúra</w:t>
      </w:r>
      <w:r w:rsidR="009A09C0">
        <w:t xml:space="preserve"> a zdroje</w:t>
      </w:r>
      <w:bookmarkEnd w:id="1"/>
    </w:p>
    <w:p w:rsidR="00A91867" w:rsidRDefault="00A365B1" w:rsidP="00300B29">
      <w:pPr>
        <w:pStyle w:val="m-Text"/>
        <w:numPr>
          <w:ilvl w:val="0"/>
          <w:numId w:val="4"/>
        </w:numPr>
        <w:spacing w:after="120"/>
        <w:ind w:left="714" w:hanging="357"/>
      </w:pPr>
      <w:r>
        <w:t xml:space="preserve">Italo Calvino. </w:t>
      </w:r>
      <w:r w:rsidRPr="00627B4F">
        <w:rPr>
          <w:rStyle w:val="m-DieloChar"/>
        </w:rPr>
        <w:t>Keď cestujúci jednej zimnej noci…</w:t>
      </w:r>
      <w:r>
        <w:t>. Petit Press. Bratislava. 2005. 246.</w:t>
      </w:r>
    </w:p>
    <w:p w:rsidR="00687AFB" w:rsidRDefault="00687AFB" w:rsidP="00300B29">
      <w:pPr>
        <w:pStyle w:val="m-Text"/>
        <w:numPr>
          <w:ilvl w:val="0"/>
          <w:numId w:val="4"/>
        </w:numPr>
        <w:spacing w:after="120"/>
        <w:ind w:left="714" w:hanging="357"/>
      </w:pPr>
      <w:r w:rsidRPr="00627B4F">
        <w:rPr>
          <w:rStyle w:val="m-DieloChar"/>
        </w:rPr>
        <w:t xml:space="preserve">en.wikipedia.org </w:t>
      </w:r>
      <w:r>
        <w:t>(biografia Itala Calvina, štýl písania)</w:t>
      </w:r>
    </w:p>
    <w:p w:rsidR="00687AFB" w:rsidRDefault="00687AFB" w:rsidP="00300B29">
      <w:pPr>
        <w:pStyle w:val="m-Text"/>
        <w:numPr>
          <w:ilvl w:val="0"/>
          <w:numId w:val="4"/>
        </w:numPr>
        <w:spacing w:after="120"/>
        <w:ind w:left="714" w:hanging="357"/>
      </w:pPr>
      <w:r w:rsidRPr="00627B4F">
        <w:rPr>
          <w:rStyle w:val="m-DieloChar"/>
        </w:rPr>
        <w:t xml:space="preserve">sk.wikipedia.org </w:t>
      </w:r>
      <w:r>
        <w:t>(výber z bibliografie Itala Calvina)</w:t>
      </w:r>
    </w:p>
    <w:p w:rsidR="00A91867" w:rsidRDefault="00A91867" w:rsidP="00937E3A">
      <w:pPr>
        <w:pStyle w:val="m-Text"/>
      </w:pPr>
      <w:r>
        <w:br w:type="page"/>
      </w:r>
    </w:p>
    <w:p w:rsidR="00AA5129" w:rsidRDefault="00A91867" w:rsidP="00A91867">
      <w:pPr>
        <w:pStyle w:val="m-Nadpis2"/>
      </w:pPr>
      <w:bookmarkStart w:id="2" w:name="_Toc230502500"/>
      <w:r>
        <w:lastRenderedPageBreak/>
        <w:t>Italo Calvino</w:t>
      </w:r>
      <w:bookmarkEnd w:id="2"/>
    </w:p>
    <w:p w:rsidR="00A91867" w:rsidRPr="001239BD" w:rsidRDefault="00BC6AA2" w:rsidP="001239BD">
      <w:pPr>
        <w:pStyle w:val="m-Text"/>
      </w:pPr>
      <w:r>
        <w:t>patr</w:t>
      </w:r>
      <w:r>
        <w:rPr>
          <w:lang w:val="sk-SK"/>
        </w:rPr>
        <w:t xml:space="preserve">í medzi </w:t>
      </w:r>
      <w:r w:rsidR="00810C79" w:rsidRPr="001239BD">
        <w:t>najvýznamnejších talianskych spisovateľov druhej polovice minulého storočia.</w:t>
      </w:r>
    </w:p>
    <w:p w:rsidR="00C46552" w:rsidRDefault="008849DC" w:rsidP="00C46552">
      <w:pPr>
        <w:pStyle w:val="m-Nadpis3"/>
      </w:pPr>
      <w:bookmarkStart w:id="3" w:name="_Toc230502501"/>
      <w:r>
        <w:t>Biografia</w:t>
      </w:r>
      <w:bookmarkEnd w:id="3"/>
    </w:p>
    <w:p w:rsidR="00C70DD6" w:rsidRPr="00EE7764" w:rsidRDefault="003018B3" w:rsidP="001239BD">
      <w:pPr>
        <w:pStyle w:val="m-Text"/>
        <w:rPr>
          <w:lang w:val="sk-SK"/>
        </w:rPr>
      </w:pPr>
      <w:r>
        <w:t>Italo Calvino bol taliansky novin</w:t>
      </w:r>
      <w:r>
        <w:rPr>
          <w:lang w:val="sk-SK"/>
        </w:rPr>
        <w:t xml:space="preserve">ár, spisovateľ, tvorca poviedok a románov. Medzi jeho najznámejšie diela patrí trilógia </w:t>
      </w:r>
      <w:r w:rsidRPr="00EE7764">
        <w:rPr>
          <w:rStyle w:val="m-DieloChar"/>
        </w:rPr>
        <w:t>Naši predkovia</w:t>
      </w:r>
      <w:r>
        <w:rPr>
          <w:lang w:val="sk-SK"/>
        </w:rPr>
        <w:t xml:space="preserve">, zbierka poviedok </w:t>
      </w:r>
      <w:r w:rsidRPr="00EE7764">
        <w:rPr>
          <w:rStyle w:val="m-DieloChar"/>
        </w:rPr>
        <w:t>Kozmikomické poviedky</w:t>
      </w:r>
      <w:r>
        <w:rPr>
          <w:lang w:val="sk-SK"/>
        </w:rPr>
        <w:t xml:space="preserve">, román </w:t>
      </w:r>
      <w:r w:rsidRPr="00EE7764">
        <w:rPr>
          <w:rStyle w:val="m-DieloChar"/>
        </w:rPr>
        <w:t>Neviditeľné mestá</w:t>
      </w:r>
      <w:r>
        <w:rPr>
          <w:lang w:val="sk-SK"/>
        </w:rPr>
        <w:t xml:space="preserve"> a napokon samozrejme román </w:t>
      </w:r>
      <w:r w:rsidRPr="00EE7764">
        <w:rPr>
          <w:rStyle w:val="m-DieloChar"/>
        </w:rPr>
        <w:t>Keď cestujúci jednej zimnej noci...</w:t>
      </w:r>
      <w:r w:rsidR="00EE7764">
        <w:rPr>
          <w:rStyle w:val="m-DieloChar"/>
          <w:i w:val="0"/>
        </w:rPr>
        <w:t>.</w:t>
      </w:r>
    </w:p>
    <w:p w:rsidR="003018B3" w:rsidRPr="003018B3" w:rsidRDefault="003018B3" w:rsidP="001239BD">
      <w:pPr>
        <w:pStyle w:val="m-Text"/>
        <w:rPr>
          <w:lang w:val="sk-SK"/>
        </w:rPr>
      </w:pPr>
      <w:r>
        <w:rPr>
          <w:lang w:val="sk-SK"/>
        </w:rPr>
        <w:t>Oceňovaný i v Anglicku a Spojených štátoch, v čase svojej smrti bol najprekladanejším talianskym spisovateľom a nádejným uchádzačom o Nobelovu cenu za literatúru.</w:t>
      </w:r>
    </w:p>
    <w:p w:rsidR="003018B3" w:rsidRDefault="003018B3" w:rsidP="003018B3">
      <w:pPr>
        <w:pStyle w:val="m-Nadpis4"/>
      </w:pPr>
      <w:bookmarkStart w:id="4" w:name="_Toc230502502"/>
      <w:r w:rsidRPr="003018B3">
        <w:t>Kuba</w:t>
      </w:r>
      <w:bookmarkEnd w:id="4"/>
    </w:p>
    <w:p w:rsidR="00FC6DDD" w:rsidRDefault="00FC6DDD" w:rsidP="001239BD">
      <w:pPr>
        <w:pStyle w:val="m-Text"/>
      </w:pPr>
      <w:r>
        <w:t>Italo Calvino sa narodil v Santiagu de Las Vegas, na predmestí hlavného mesta Kuby Havany, v roku 1923. Jeho otec Mario bol agronóm a botanik zaoberajúci sa trop</w:t>
      </w:r>
      <w:r w:rsidR="009B7530">
        <w:t>ickými plodinami, svoje poznatky</w:t>
      </w:r>
      <w:r>
        <w:t xml:space="preserve"> predával ďalej pri vyučovaní poľnohospodárstva a </w:t>
      </w:r>
      <w:r w:rsidR="00CD6247">
        <w:t>pestovania okrasných rastlín.</w:t>
      </w:r>
      <w:r w:rsidR="00664289">
        <w:t xml:space="preserve"> Narodivší pred 47 rokmi v talianskom San Remo, Mario emigroval do Mexika v roku 1909, kde nastúpil na dôležitý post na Ministerstve poľnohospodárstva. V autobiografickej práci Calvino vysvetľuje, že jeho otec bol v mladosti anarchistom, nasledovník Kropotkina a potom sociálny reformátor. Mario sa presťahoval na Kubu v roku 1917 za účelom vykonania vedeckých experimentov, potom</w:t>
      </w:r>
      <w:r w:rsidR="009B7530">
        <w:t xml:space="preserve"> </w:t>
      </w:r>
      <w:r w:rsidR="00664289">
        <w:t>čo prežil Mexickú revolúciu.</w:t>
      </w:r>
    </w:p>
    <w:p w:rsidR="00005580" w:rsidRDefault="00005580" w:rsidP="001239BD">
      <w:pPr>
        <w:pStyle w:val="m-Text"/>
      </w:pPr>
      <w:r>
        <w:t xml:space="preserve">Italova mama, Eva Mameli, bola botaničkou a profesorkou na univerzite. Pôvodom zo Sardínie a o 11 rokov mladšia ako jej manžel, svadba sa konala počas jej práce ako pomocný lektor na Univerzite Pávskej. Narodená v sekulárne založenej rodine, Eva sa stala pacifistkou vo viere v </w:t>
      </w:r>
      <w:r w:rsidR="00E4544F">
        <w:t>občianske povinnosti a vedu.</w:t>
      </w:r>
      <w:r w:rsidR="008A472F">
        <w:t xml:space="preserve"> Calvino opísal svojich rodičov ako navzájom veľmi odlišné osobnosti, naznačujúc možné hlbšie nepokoje za pokojnou, i keď prísnou výchovou neprejavujúcou známky konfliktov.</w:t>
      </w:r>
      <w:r w:rsidR="00910B04">
        <w:t xml:space="preserve"> </w:t>
      </w:r>
    </w:p>
    <w:p w:rsidR="00EE789F" w:rsidRDefault="00EE789F" w:rsidP="00EE789F">
      <w:pPr>
        <w:pStyle w:val="m-Nadpis4"/>
      </w:pPr>
      <w:bookmarkStart w:id="5" w:name="_Toc230502503"/>
      <w:r>
        <w:t>Dets</w:t>
      </w:r>
      <w:r w:rsidR="00951903">
        <w:t>t</w:t>
      </w:r>
      <w:r>
        <w:t>vo a vzdelávanie</w:t>
      </w:r>
      <w:bookmarkEnd w:id="5"/>
    </w:p>
    <w:p w:rsidR="00EE789F" w:rsidRDefault="004B7B54" w:rsidP="001239BD">
      <w:pPr>
        <w:pStyle w:val="m-Text"/>
      </w:pPr>
      <w:r>
        <w:t>V roku 1925, menej ako dva roky po Italovom narodení, jeho rodina sa presťahovala do Talianska a natrvalo sa usadila v San Remo na Ligurskom pobreží. Floriano, Italov brat, neskôr uznávaný geológ, sa narodil v roku 1927.</w:t>
      </w:r>
    </w:p>
    <w:p w:rsidR="004B7B54" w:rsidRDefault="002E7934" w:rsidP="001239BD">
      <w:pPr>
        <w:pStyle w:val="m-Text"/>
      </w:pPr>
      <w:r>
        <w:t>Rodina žila striedavo  v experimentálnom centre výskumu okrasných rastlín a v Mariovej rodnej zemi San Giovanni Battista. Na malej farme zasadenej za kopcami San Remo, Mario sa stal priekopníkom v pestovaní vtedy exotických plodín, ako napríklad avokádo a grapefruit, čo viedlo k obsiahnutiu jeho mena v Lexikóne biografií významných Talianov.</w:t>
      </w:r>
      <w:r w:rsidR="00760F84">
        <w:t xml:space="preserve"> Rozsiahle lesy a úrodná fauna sú všadeprítomné v Calvinovich skorých dielach, ako napríklad </w:t>
      </w:r>
      <w:r w:rsidR="00760F84" w:rsidRPr="00AF2B1C">
        <w:rPr>
          <w:rStyle w:val="m-DieloChar"/>
        </w:rPr>
        <w:t>Barón na strome</w:t>
      </w:r>
      <w:r w:rsidR="00760F84">
        <w:t>.</w:t>
      </w:r>
      <w:r w:rsidR="00D5014B">
        <w:t xml:space="preserve"> V jednom rozhovore Calvino povedal, že San Remo sa neustále objavuje v jeho knihách, v rôznorodých častiach jeho tvorby.</w:t>
      </w:r>
      <w:r w:rsidR="0029311E">
        <w:t xml:space="preserve"> </w:t>
      </w:r>
      <w:r w:rsidR="00706514">
        <w:t xml:space="preserve">Pre ukážku, spolu s Florianom sa usadia na konáre stromov na dlhé hodiny čítajúc si obľúbené dobrodružné príbehy. </w:t>
      </w:r>
      <w:r w:rsidR="0005056F">
        <w:t xml:space="preserve">Menej prijateľné aspekty rodinných vzťahov sú popísané v posmrtne vydanom diele </w:t>
      </w:r>
      <w:r w:rsidR="0005056F" w:rsidRPr="0005056F">
        <w:rPr>
          <w:rStyle w:val="m-DieloChar"/>
        </w:rPr>
        <w:t>Ulica svätého Jána</w:t>
      </w:r>
      <w:r w:rsidR="0005056F">
        <w:t xml:space="preserve">, </w:t>
      </w:r>
      <w:r w:rsidR="00424F95">
        <w:t>ktoré je autorov</w:t>
      </w:r>
      <w:r w:rsidR="008C1596">
        <w:t>ý</w:t>
      </w:r>
      <w:r w:rsidR="00424F95">
        <w:t>mi spomienkami</w:t>
      </w:r>
      <w:r w:rsidR="000D0A34">
        <w:t xml:space="preserve"> na svojho otca. Italo v ňom odhľaduje ich neschopnosť navzájom komunikovať: “Rozprávanie sa navzájom bolo náročné. Obaja prirodzene zhovorčívý sme v prítomnosti toho druhého zmĺkli a kráčali sme v tichosti bok po boku pozdĺž cesty do </w:t>
      </w:r>
      <w:r w:rsidR="00057433">
        <w:t>S</w:t>
      </w:r>
      <w:r w:rsidR="000D0A34">
        <w:t>vätého Jána.” Z dôvodu jeho záujmu o knižné príbehy (zhltol napríklad Knihu Džungle od Rudyarda Kiplinga ako dieťa)</w:t>
      </w:r>
      <w:r w:rsidR="00291F84">
        <w:t xml:space="preserve"> sa Italo začal cítiť ako čierna ovca rodiny, ktorá pripisovala omnoho menší význam literatúre ako vede. Fascinovaný americkými filmami a kreslenými príbehmi, bol rovnako priťahovaný ku kresleniu, poézií a divadlu. Z tmavšej stránky veci, Italo spomína, že jeho prvá spomienka sa viaže na socialistického profesora brutálne zlynčovaného </w:t>
      </w:r>
      <w:r w:rsidR="00C94EBC">
        <w:t>f</w:t>
      </w:r>
      <w:r w:rsidR="00291F84">
        <w:t xml:space="preserve">ašistami. </w:t>
      </w:r>
      <w:r w:rsidR="00291F84">
        <w:lastRenderedPageBreak/>
        <w:t>“Pamätám si jasne, že sme sedeli pri večeri, keď starý profesor vošiel s krvácajúcou tvárou, roztrhaným oblečením, žiadajúc o pomoc.</w:t>
      </w:r>
      <w:r w:rsidR="001D2BBC">
        <w:t>”</w:t>
      </w:r>
    </w:p>
    <w:p w:rsidR="008A1CD9" w:rsidRDefault="00367FE7" w:rsidP="001239BD">
      <w:pPr>
        <w:pStyle w:val="m-Text"/>
        <w:rPr>
          <w:lang w:val="sk-SK"/>
        </w:rPr>
      </w:pPr>
      <w:r>
        <w:t>Iné odkazy obsahujú spomienky na republikanizmus rodičov, ktorý niekedy prerastal do anarchického socializmu. Ako protifašistickí myslitelia, Eva a Mario odmietli poskytnúť svojim synom náboženské vzdelanie. Italo navštevoval anglickú lekársku školu St. George’s</w:t>
      </w:r>
      <w:r>
        <w:rPr>
          <w:lang w:val="sk-SK"/>
        </w:rPr>
        <w:t xml:space="preserve"> College, tiež protestantskú základnú školu. Druhá úroveň jeho vzdelávania bola ukončená na lýceu Gian Domenica Cassiniho, kde na žiadosť rodičov bol oslobodený od náboženských seminárov, no musel potvrdiť svoj antikomformistický postoj. V dospievajúcom veku Italo získal schopnosť tolerovať ostatných, predovšetkým v náboženských otázkach, keďže si vždy spomenul, aké protivné to bolo, keď on sám bol vysmievaný pre odlišovanie sa od viery väčšiny. V tomto čase stretol skvelého študenta z Ríma, Eugenia Scalfariho, ktorý neskôr založil </w:t>
      </w:r>
      <w:r w:rsidRPr="00304184">
        <w:rPr>
          <w:rStyle w:val="m-DieloChar"/>
        </w:rPr>
        <w:t>La Repubblica</w:t>
      </w:r>
      <w:r>
        <w:rPr>
          <w:lang w:val="sk-SK"/>
        </w:rPr>
        <w:t>, majoritné noviny Talianska.</w:t>
      </w:r>
      <w:r w:rsidR="00304184">
        <w:rPr>
          <w:lang w:val="sk-SK"/>
        </w:rPr>
        <w:t xml:space="preserve"> Spolu s Calvinom vytvorili dlhotrvajúce priateľstvo, pričom Italo pripisoval svoje politické prebudenie ich spolo</w:t>
      </w:r>
      <w:r w:rsidR="00C94EBC">
        <w:rPr>
          <w:lang w:val="sk-SK"/>
        </w:rPr>
        <w:t>č</w:t>
      </w:r>
      <w:r w:rsidR="00304184">
        <w:rPr>
          <w:lang w:val="sk-SK"/>
        </w:rPr>
        <w:t>ným univerzitným diskusiám. Keď sedeli spolu „na veľkom plochom kameni v strede potoka blízko našej zeme“, založili spolu hnutie MUL (Liberálne univerzitné hnutie).</w:t>
      </w:r>
    </w:p>
    <w:p w:rsidR="00D96A13" w:rsidRDefault="00244C99" w:rsidP="001239BD">
      <w:pPr>
        <w:pStyle w:val="m-Text"/>
        <w:rPr>
          <w:lang w:val="sk-SK"/>
        </w:rPr>
      </w:pPr>
      <w:r>
        <w:rPr>
          <w:lang w:val="sk-SK"/>
        </w:rPr>
        <w:t>Mama Eva dokázala odložiť synovo zapísanie do fašistických ozbrojených výskumných jednotiek Balilla Moschettieri a potom zariadila, aby bol ako nekatolík ospravedlnený z vykonávania posvätných obradov v kostoloch.</w:t>
      </w:r>
      <w:r w:rsidR="007C0733">
        <w:rPr>
          <w:lang w:val="sk-SK"/>
        </w:rPr>
        <w:t xml:space="preserve"> Avšak neskôr, ako povinný člen, Italo sa nemohol vyhnúť zhromaždeniam a prehliadkam mládežníckej fašis</w:t>
      </w:r>
      <w:r w:rsidR="00C94EBC">
        <w:rPr>
          <w:lang w:val="sk-SK"/>
        </w:rPr>
        <w:t>tickej organizácie Avandgardistov</w:t>
      </w:r>
      <w:r w:rsidR="007C0733">
        <w:rPr>
          <w:lang w:val="sk-SK"/>
        </w:rPr>
        <w:t xml:space="preserve"> a bol nútený podieľať sa na talianskej okupácií Francúzskej Riviéry v júni 1940.</w:t>
      </w:r>
    </w:p>
    <w:p w:rsidR="00A66E6D" w:rsidRDefault="00A66E6D" w:rsidP="00A66E6D">
      <w:pPr>
        <w:pStyle w:val="m-Nadpis4"/>
        <w:rPr>
          <w:lang w:val="sk-SK"/>
        </w:rPr>
      </w:pPr>
      <w:bookmarkStart w:id="6" w:name="_Toc230502504"/>
      <w:r>
        <w:rPr>
          <w:lang w:val="sk-SK"/>
        </w:rPr>
        <w:t>Druhá svetová vojna</w:t>
      </w:r>
      <w:bookmarkEnd w:id="6"/>
    </w:p>
    <w:p w:rsidR="00A66E6D" w:rsidRDefault="007E52C0" w:rsidP="003E4CE8">
      <w:pPr>
        <w:pStyle w:val="m-Text"/>
        <w:rPr>
          <w:lang w:val="sk-SK"/>
        </w:rPr>
      </w:pPr>
      <w:r>
        <w:rPr>
          <w:lang w:val="sk-SK"/>
        </w:rPr>
        <w:t>V roku 1941</w:t>
      </w:r>
      <w:r w:rsidR="00E800A3">
        <w:rPr>
          <w:lang w:val="sk-SK"/>
        </w:rPr>
        <w:t xml:space="preserve"> sa</w:t>
      </w:r>
      <w:r>
        <w:rPr>
          <w:lang w:val="sk-SK"/>
        </w:rPr>
        <w:t xml:space="preserve"> Calvino z povinnosti zapísal na Turínsku Univerzitu a zvolil si Poľnohospodársku fakultu, kde jeho otec v minulosti vyučoval agronómiu. </w:t>
      </w:r>
      <w:r w:rsidR="007B78A5">
        <w:rPr>
          <w:lang w:val="sk-SK"/>
        </w:rPr>
        <w:t>Zakrývajúc svoje literárne ambície v úmysle potešiť rodinu, zložil štyri skúšky vo svojom prvom roku a čítal mnohé protifašistické práce od Elia Vittoriniho, Eugenia Montaleho, Cesare Paveseho, Huizinga a Pisacaneho a vedecké fyzikálne diela Maxa Plancka, Heisenberga a Alberta Einsteina.</w:t>
      </w:r>
      <w:r w:rsidR="00E800A3">
        <w:rPr>
          <w:lang w:val="sk-SK"/>
        </w:rPr>
        <w:t xml:space="preserve"> Pohŕdajúc turínskymi študent</w:t>
      </w:r>
      <w:r w:rsidR="008E571B">
        <w:rPr>
          <w:lang w:val="sk-SK"/>
        </w:rPr>
        <w:t>mi, Italo videl sám seba ako uzavretého v zaostalej škrupine, čo mu poskytovalo ilúziu imunity proti fašistickej nočnej more: „Boli sme tvrdí chlapci z vidieku, lovci, hráči billiardu, chvastúni, hrdí na náš nedostatok intelektuálnej vyspelosti, opovržlivý voči všetkým patriotickým a vojenským rétorikám, s drsným jazykovým prejavom, pravidelný návštevníci bordelu, neprejavujúci záujem o romantický sentiment.“</w:t>
      </w:r>
    </w:p>
    <w:p w:rsidR="00175112" w:rsidRDefault="001404AA" w:rsidP="003E4CE8">
      <w:pPr>
        <w:pStyle w:val="m-Text"/>
        <w:rPr>
          <w:lang w:val="sk-SK"/>
        </w:rPr>
      </w:pPr>
      <w:r>
        <w:rPr>
          <w:lang w:val="sk-SK"/>
        </w:rPr>
        <w:t>Calvino v roku 1943 zmenil miesto štúdia, keď prestúpil na Univerzitu v Benátkach. Zdráhavo prešiel ďaľšími troma skúškami z poľnohospodárstva. Ku koncu roka, Nemci uspeli v okupácií Ligúrie a založení Mussoliniho republiky v severnom Taliansku. Vtedy ako dvadsaťročný, Italo odmietol vojenskú službu a začal sa ukrývať. Čítajúc intenzívne o rozličných témach, začal odôvodňovať, že spomedzi všetkých partizánskych skupín, komunisti boli najlepšie organizovaný a s najpresvedčivejšou víziou politickej budúcnosti.</w:t>
      </w:r>
    </w:p>
    <w:p w:rsidR="00E564EB" w:rsidRDefault="00E564EB" w:rsidP="003E4CE8">
      <w:pPr>
        <w:pStyle w:val="m-Text"/>
        <w:rPr>
          <w:lang w:val="sk-SK"/>
        </w:rPr>
      </w:pPr>
      <w:r>
        <w:rPr>
          <w:lang w:val="sk-SK"/>
        </w:rPr>
        <w:t xml:space="preserve">Na jar </w:t>
      </w:r>
      <w:r w:rsidR="00E800A3">
        <w:rPr>
          <w:lang w:val="sk-SK"/>
        </w:rPr>
        <w:t>roku 1944, Eva povzbudila synov</w:t>
      </w:r>
      <w:r>
        <w:rPr>
          <w:lang w:val="sk-SK"/>
        </w:rPr>
        <w:t xml:space="preserve"> aby vstúpili do tali</w:t>
      </w:r>
      <w:r w:rsidR="00E800A3">
        <w:rPr>
          <w:lang w:val="sk-SK"/>
        </w:rPr>
        <w:t>ans</w:t>
      </w:r>
      <w:r>
        <w:rPr>
          <w:lang w:val="sk-SK"/>
        </w:rPr>
        <w:t xml:space="preserve">keho odboja v menej prirodzenej spravodlivosti a rodinnej slušnosti. Používajúc bojové meno Santiago, Italo sa stal členom Garibaldiho brigád, tajnej komunistickej skupiny, a dvadsať mesiacov bojoval v Prímorských Alpách až do roku 1945, kedy prišlo k oslobodeniu. Výsledkom jeho odmietnutia stať sa brancom, jeho rodičia boli dlho držaný ako rukojemníci nacistov. Italo o utrpení svojej matky napísal „bola príkladom húževnatosti a odvahy... chovajúc sa dôstojne a pevne pred príslušníkmi SS a Fašistickej milície a počas jej dlhého držania </w:t>
      </w:r>
      <w:r w:rsidR="00D30E09">
        <w:rPr>
          <w:lang w:val="sk-SK"/>
        </w:rPr>
        <w:t>ako</w:t>
      </w:r>
      <w:r>
        <w:rPr>
          <w:lang w:val="sk-SK"/>
        </w:rPr>
        <w:t xml:space="preserve"> rukojemníčk</w:t>
      </w:r>
      <w:r w:rsidR="00D30E09">
        <w:rPr>
          <w:lang w:val="sk-SK"/>
        </w:rPr>
        <w:t>y</w:t>
      </w:r>
      <w:r>
        <w:rPr>
          <w:lang w:val="sk-SK"/>
        </w:rPr>
        <w:t>, nemenej keď vojaci Čiernych tričiek trikrát pred jej očami predstierali streľbu do môjho otca. Historické udalosti, ktorých sa moja mama zúčastnila, vyžadujú veľkosť a nedotknuteľonosť prirodzenej fenomenálnosti.“</w:t>
      </w:r>
    </w:p>
    <w:p w:rsidR="00851C14" w:rsidRDefault="00851C14" w:rsidP="00851C14">
      <w:pPr>
        <w:pStyle w:val="m-Nadpis4"/>
        <w:rPr>
          <w:lang w:val="sk-SK"/>
        </w:rPr>
      </w:pPr>
      <w:bookmarkStart w:id="7" w:name="_Toc230502505"/>
      <w:r>
        <w:rPr>
          <w:lang w:val="sk-SK"/>
        </w:rPr>
        <w:lastRenderedPageBreak/>
        <w:t>Turín a komunizmus</w:t>
      </w:r>
      <w:bookmarkEnd w:id="7"/>
    </w:p>
    <w:p w:rsidR="00851C14" w:rsidRDefault="00AD67C6" w:rsidP="003E4CE8">
      <w:pPr>
        <w:pStyle w:val="m-Text"/>
        <w:rPr>
          <w:lang w:val="sk-SK"/>
        </w:rPr>
      </w:pPr>
      <w:r>
        <w:rPr>
          <w:lang w:val="sk-SK"/>
        </w:rPr>
        <w:t xml:space="preserve">Italo sa usadil v Turíne v roku 1945, po dlhom premýšľaní, či žiť tam, alebo v Miláne. Neskôr často s humorom bagatelizoval svoju voľbu, opisujúc Turín ako „mesto, ktoré je vážne, no smutné“. Navrátiac sa na univerzitu, opustil Poľnohospodárstvo a začal študovať na Fakulte umenia. O rok neskôr bol predstavený do literárneho sveta Eliom Vittorinim, ktorý publikoval svoju poviedku </w:t>
      </w:r>
      <w:r w:rsidRPr="00FD253A">
        <w:rPr>
          <w:rStyle w:val="m-DieloChar"/>
        </w:rPr>
        <w:t>Andato al commando</w:t>
      </w:r>
      <w:r>
        <w:rPr>
          <w:lang w:val="sk-SK"/>
        </w:rPr>
        <w:t xml:space="preserve"> v turínskom týždenníku spojenom s univerzitou.</w:t>
      </w:r>
      <w:r w:rsidR="00FD253A">
        <w:rPr>
          <w:lang w:val="sk-SK"/>
        </w:rPr>
        <w:t xml:space="preserve"> Horor vojny nielen</w:t>
      </w:r>
      <w:r w:rsidR="00DF2C10">
        <w:rPr>
          <w:lang w:val="sk-SK"/>
        </w:rPr>
        <w:t>že</w:t>
      </w:r>
      <w:r w:rsidR="00FD253A">
        <w:rPr>
          <w:lang w:val="sk-SK"/>
        </w:rPr>
        <w:t xml:space="preserve"> poskytol materiál pre jeho literárne ambície, ale tiež prehĺbil jeho oddanie ku Komunistickému hnutiu. Vidiac občiansky život ako pokračovanie partizánskych problémov, potvrdil svoje členstvo v talianskej Komunistickej strane.</w:t>
      </w:r>
      <w:r w:rsidR="00342506">
        <w:rPr>
          <w:lang w:val="sk-SK"/>
        </w:rPr>
        <w:t xml:space="preserve"> Po prečítaní Leninovho diela </w:t>
      </w:r>
      <w:r w:rsidR="00342506" w:rsidRPr="00342506">
        <w:rPr>
          <w:rStyle w:val="m-DieloChar"/>
        </w:rPr>
        <w:t>Štát a revolúcia</w:t>
      </w:r>
      <w:r w:rsidR="00342506">
        <w:rPr>
          <w:lang w:val="sk-SK"/>
        </w:rPr>
        <w:t>, vstúpil do povojnového politického života, spájajúc seba s robotníckym hnutím v Turíne.</w:t>
      </w:r>
    </w:p>
    <w:p w:rsidR="00DC35A8" w:rsidRDefault="00DC35A8" w:rsidP="003E4CE8">
      <w:pPr>
        <w:pStyle w:val="m-Text"/>
        <w:rPr>
          <w:lang w:val="sk-SK"/>
        </w:rPr>
      </w:pPr>
      <w:r>
        <w:rPr>
          <w:lang w:val="sk-SK"/>
        </w:rPr>
        <w:t>V roku 1947 úspešne ukončil štúdium prácou o Jozefovi Conradovi, písal poviedky vo svojom voľnom čase a získal prácu vo verejnom oddelení vydavateľstva vedenom Giuliom Einaudim. I keď krátke, jeho pôsobenie ho dostalo do pravidelných stykov s Cesare Pavesem, Nataliou Ginzburg a Norbertom Bobbiom a mnohými inými ľavicovými intelektuálmi a spisovateľmi. Italo potom Einaudiho opustil, aby pracoval ako novinár pre oficiálny komunistický denník a nový komunistický politický magazín. Počas tohto obdobia, Pavese a básnik Gatto boli Italovými najbližšími priateľmi a mentormi.</w:t>
      </w:r>
    </w:p>
    <w:p w:rsidR="00F32329" w:rsidRDefault="00F32329" w:rsidP="003E4CE8">
      <w:pPr>
        <w:pStyle w:val="m-Text"/>
        <w:rPr>
          <w:lang w:val="sk-SK"/>
        </w:rPr>
      </w:pPr>
      <w:r>
        <w:rPr>
          <w:lang w:val="sk-SK"/>
        </w:rPr>
        <w:t xml:space="preserve">Jeho prvý román, </w:t>
      </w:r>
      <w:r w:rsidRPr="00F32329">
        <w:rPr>
          <w:rStyle w:val="m-DieloChar"/>
        </w:rPr>
        <w:t>Chodník do pavúčich hniezd</w:t>
      </w:r>
      <w:r>
        <w:rPr>
          <w:lang w:val="sk-SK"/>
        </w:rPr>
        <w:t>, napísaný pomocou cenných editorských rád od Paveseho, vyhral cenu Premio Riccione v roku 1947. S predajom prevyšujúcim 5000 výtlačkov, prekvapujúcim úspechom v povojnovom Taliansku, román uviedol Calvinove neorealistické obdobie tvorby.</w:t>
      </w:r>
      <w:r w:rsidR="00AF29F6">
        <w:rPr>
          <w:lang w:val="sk-SK"/>
        </w:rPr>
        <w:t xml:space="preserve"> V jasnovideckej práci, Pavese oceňuje mladého spisovateľa ako „vevericu pera“, ktorá „vyliezla do stromov, viac pre zábavu než strach, aby pozorovala partizánsky život ako bájku lesa“. V roku 1948, Italo pripravil rozhovor s jedným zo svojich literárnych idolov Ernesom Hemingwayom, cestujúc spolu s Nataliou Ginzberg do svojho domu v</w:t>
      </w:r>
      <w:r w:rsidR="008A6B7D">
        <w:rPr>
          <w:lang w:val="sk-SK"/>
        </w:rPr>
        <w:t> </w:t>
      </w:r>
      <w:r w:rsidR="00AF29F6">
        <w:rPr>
          <w:lang w:val="sk-SK"/>
        </w:rPr>
        <w:t>Stres</w:t>
      </w:r>
      <w:r w:rsidR="008A6B7D">
        <w:rPr>
          <w:lang w:val="sk-SK"/>
        </w:rPr>
        <w:t>a na severe Talianska.</w:t>
      </w:r>
    </w:p>
    <w:p w:rsidR="002E082B" w:rsidRDefault="00B04C13" w:rsidP="003E4CE8">
      <w:pPr>
        <w:pStyle w:val="m-Text"/>
        <w:rPr>
          <w:lang w:val="sk-SK"/>
        </w:rPr>
      </w:pPr>
      <w:r w:rsidRPr="00E33A1A">
        <w:rPr>
          <w:rStyle w:val="m-DieloChar"/>
        </w:rPr>
        <w:t>Vrana prichádza posledná</w:t>
      </w:r>
      <w:r>
        <w:rPr>
          <w:lang w:val="sk-SK"/>
        </w:rPr>
        <w:t>, zbierka príbehov založených na jeho skúsenostiach z vojny bola zverejnená v roku 1949.</w:t>
      </w:r>
      <w:r w:rsidR="00E33A1A">
        <w:rPr>
          <w:lang w:val="sk-SK"/>
        </w:rPr>
        <w:t xml:space="preserve"> Napriek úspechu, Calvino začínal byť neustále viac znepokojený svojou neschopnosťou napísať cenný druhý román. Vrátil sa do Einaudi v roku 1950 a zodpovedal tentoraz za literárne zväzky. Postupom času sa z neho stal konzultujúci redaktor, čo bola pozícia umožňujúca rozvíjať jeho talent na písanie, objaviť nových spisovateľov a vyvinúť sa do „čitateľa textov“. V druhej polovici roku 1951, pravdepodobne v úmysle postúpiť vyššie v Komunistickej strane, strávil dva mesiace v Sovietskom zväze ako korešpondent komunistických novín. Počas pobytu v Moskve sa dozvedel o smrti svojho otca, dňa 25. októbra.</w:t>
      </w:r>
      <w:r w:rsidR="003F50F9">
        <w:rPr>
          <w:lang w:val="sk-SK"/>
        </w:rPr>
        <w:t xml:space="preserve"> Články a korešpondencia, ktoré vznikli počas tejto návštevy boli zverejnené o rok neskôr a získali cenu Svätého Vincenta za </w:t>
      </w:r>
      <w:r w:rsidR="00501F08">
        <w:rPr>
          <w:lang w:val="sk-SK"/>
        </w:rPr>
        <w:t>žurnalistiku</w:t>
      </w:r>
      <w:r w:rsidR="003F50F9">
        <w:rPr>
          <w:lang w:val="sk-SK"/>
        </w:rPr>
        <w:t>.</w:t>
      </w:r>
    </w:p>
    <w:p w:rsidR="000169F4" w:rsidRDefault="001045AA" w:rsidP="003E4CE8">
      <w:pPr>
        <w:pStyle w:val="m-Text"/>
        <w:rPr>
          <w:lang w:val="sk-SK"/>
        </w:rPr>
      </w:pPr>
      <w:r>
        <w:rPr>
          <w:lang w:val="sk-SK"/>
        </w:rPr>
        <w:t xml:space="preserve">Počas sedemročného obdobia Italo Calvino napísal tri realistické romány: </w:t>
      </w:r>
      <w:r w:rsidRPr="009F54CE">
        <w:rPr>
          <w:rStyle w:val="m-DieloChar"/>
        </w:rPr>
        <w:t>Biely Škuner</w:t>
      </w:r>
      <w:r>
        <w:rPr>
          <w:lang w:val="sk-SK"/>
        </w:rPr>
        <w:t xml:space="preserve">, </w:t>
      </w:r>
      <w:r w:rsidRPr="001045AA">
        <w:rPr>
          <w:rStyle w:val="m-DieloChar"/>
        </w:rPr>
        <w:t>Mladosť v Turíne</w:t>
      </w:r>
      <w:r>
        <w:rPr>
          <w:lang w:val="sk-SK"/>
        </w:rPr>
        <w:t xml:space="preserve"> a </w:t>
      </w:r>
      <w:r w:rsidRPr="001045AA">
        <w:rPr>
          <w:rStyle w:val="m-DieloChar"/>
        </w:rPr>
        <w:t>Kráľovnin náhrdelník</w:t>
      </w:r>
      <w:r>
        <w:rPr>
          <w:lang w:val="sk-SK"/>
        </w:rPr>
        <w:t xml:space="preserve">, no </w:t>
      </w:r>
      <w:r w:rsidR="00DE5620">
        <w:rPr>
          <w:lang w:val="sk-SK"/>
        </w:rPr>
        <w:t xml:space="preserve">všetky tri boli považované za neúspech. Počas osemnástch mesiacov, ktoré strávil dokončovaním </w:t>
      </w:r>
      <w:r w:rsidR="00DE5620" w:rsidRPr="00DE5620">
        <w:rPr>
          <w:rStyle w:val="m-DieloChar"/>
        </w:rPr>
        <w:t>Mladosti v turíne</w:t>
      </w:r>
      <w:r w:rsidR="00DE5620">
        <w:rPr>
          <w:lang w:val="sk-SK"/>
        </w:rPr>
        <w:t xml:space="preserve">, </w:t>
      </w:r>
      <w:r w:rsidR="00C705B6">
        <w:rPr>
          <w:lang w:val="sk-SK"/>
        </w:rPr>
        <w:t xml:space="preserve">zistil o sebe zaujímavý poznatok: „Začal som robiť, čo mi príde prirodzené – to je, nasledovať spomienky na veci, ktoré som mal rád od detsva. Namiesto pokúšania sa o napísanie knihy, ktorú by som mal napísať, ktorá je odo mňa očakávaná, namiesto toho som napísal knihu, akú by som si ja rád prečítal – od neznámeho autora, z iného obdobia a krajiny, objavená niekde v podkroví.“ Výsledkom bol </w:t>
      </w:r>
      <w:r w:rsidR="00C705B6" w:rsidRPr="00C705B6">
        <w:rPr>
          <w:rStyle w:val="m-DieloChar"/>
        </w:rPr>
        <w:t>Rozdvojený vikomt</w:t>
      </w:r>
      <w:r w:rsidR="00C705B6">
        <w:rPr>
          <w:lang w:val="sk-SK"/>
        </w:rPr>
        <w:t>, napísaný počas tridsiatich dní medzi júlom a septembrom 1951.</w:t>
      </w:r>
      <w:r w:rsidR="00433BBA">
        <w:rPr>
          <w:lang w:val="sk-SK"/>
        </w:rPr>
        <w:t xml:space="preserve"> Hlavná postava, vikomt zo sedemnásteho storočia rozštiepený guľou z dela na dve časti, stelesňoval Italove narastajúce politické pochybnosti a rozkladné nepokoje S</w:t>
      </w:r>
      <w:r w:rsidR="00DF2C10">
        <w:rPr>
          <w:lang w:val="sk-SK"/>
        </w:rPr>
        <w:t>t</w:t>
      </w:r>
      <w:r w:rsidR="00433BBA">
        <w:rPr>
          <w:lang w:val="sk-SK"/>
        </w:rPr>
        <w:t>udenej vojny.</w:t>
      </w:r>
      <w:r w:rsidR="00146664">
        <w:rPr>
          <w:lang w:val="sk-SK"/>
        </w:rPr>
        <w:t xml:space="preserve"> Majstrovsky premiešavajúc prvky bájky a fiktívnych žánrov, alegorický román ukázal Itala Calvina </w:t>
      </w:r>
      <w:r w:rsidR="00D84936">
        <w:rPr>
          <w:lang w:val="sk-SK"/>
        </w:rPr>
        <w:t xml:space="preserve">vo svetle </w:t>
      </w:r>
      <w:r w:rsidR="00146664">
        <w:rPr>
          <w:lang w:val="sk-SK"/>
        </w:rPr>
        <w:t>moderného bájkara.</w:t>
      </w:r>
      <w:r w:rsidR="00F10B45">
        <w:rPr>
          <w:lang w:val="sk-SK"/>
        </w:rPr>
        <w:t xml:space="preserve"> V roku 1954 Giulio Einaudi </w:t>
      </w:r>
      <w:r w:rsidR="00F042BD">
        <w:rPr>
          <w:lang w:val="sk-SK"/>
        </w:rPr>
        <w:t xml:space="preserve">odsúhlasil jeho </w:t>
      </w:r>
      <w:r w:rsidR="00F042BD">
        <w:rPr>
          <w:i/>
          <w:lang w:val="sk-SK"/>
        </w:rPr>
        <w:t>Talianske ľudové rozprávky</w:t>
      </w:r>
      <w:r w:rsidR="00F042BD">
        <w:rPr>
          <w:lang w:val="sk-SK"/>
        </w:rPr>
        <w:t xml:space="preserve"> na základe otázky „Existuje taliansky ekvivalent Bratov Grimmovcov?“. Za nasledujúce dva roky, Calvino zhromaždil rozprávky zo </w:t>
      </w:r>
      <w:r w:rsidR="00F042BD">
        <w:rPr>
          <w:lang w:val="sk-SK"/>
        </w:rPr>
        <w:lastRenderedPageBreak/>
        <w:t xml:space="preserve">zbierok z devätnásteho storočia naprieč Talianskom a potom dvesto znich preložil z rôznych dialektov do taliančiny. Kľúčové diela, ktoré v tomto čase čítal, boli </w:t>
      </w:r>
      <w:r w:rsidR="00F042BD">
        <w:rPr>
          <w:i/>
          <w:lang w:val="sk-SK"/>
        </w:rPr>
        <w:t>Morfológia ľudovej rozprávky</w:t>
      </w:r>
      <w:r w:rsidR="00F042BD">
        <w:rPr>
          <w:lang w:val="sk-SK"/>
        </w:rPr>
        <w:t xml:space="preserve"> a </w:t>
      </w:r>
      <w:r w:rsidR="00F042BD" w:rsidRPr="00E96EBA">
        <w:rPr>
          <w:rStyle w:val="m-DieloChar"/>
        </w:rPr>
        <w:t>Historické korene ruských rozprávok</w:t>
      </w:r>
      <w:r w:rsidR="00F042BD">
        <w:rPr>
          <w:i/>
          <w:lang w:val="sk-SK"/>
        </w:rPr>
        <w:t xml:space="preserve"> </w:t>
      </w:r>
      <w:r w:rsidR="00E96EBA">
        <w:rPr>
          <w:lang w:val="sk-SK"/>
        </w:rPr>
        <w:t>od Vladimira Proppa</w:t>
      </w:r>
      <w:r w:rsidR="00471B97">
        <w:rPr>
          <w:lang w:val="sk-SK"/>
        </w:rPr>
        <w:t>, ktoré stimulovali jeho vlastné nápady na pôvod,tvar a funkciu príbehu.</w:t>
      </w:r>
    </w:p>
    <w:p w:rsidR="00A7757A" w:rsidRPr="003E4CE8" w:rsidRDefault="00A7757A" w:rsidP="003E4CE8">
      <w:pPr>
        <w:pStyle w:val="m-Text"/>
      </w:pPr>
      <w:r w:rsidRPr="003E4CE8">
        <w:t>Od roku 1955 do roku 1958 Italo mal pomer s herečkou Elsou de’ Giorgi, staršou a vydatou ženou. Italo jej napísal stovky milostných listov, z ktorých úryvky boli zverejnené v Corriere della Sera v roku 2004, čo spôsobilo spoločenskú polemiku.</w:t>
      </w:r>
    </w:p>
    <w:p w:rsidR="00285852" w:rsidRDefault="00285852" w:rsidP="00285852">
      <w:pPr>
        <w:pStyle w:val="m-Nadpis4"/>
        <w:rPr>
          <w:lang w:val="sk-SK"/>
        </w:rPr>
      </w:pPr>
      <w:bookmarkStart w:id="8" w:name="_Toc230502506"/>
      <w:r>
        <w:rPr>
          <w:lang w:val="sk-SK"/>
        </w:rPr>
        <w:t>Po komunizme</w:t>
      </w:r>
      <w:bookmarkEnd w:id="8"/>
    </w:p>
    <w:p w:rsidR="00DF2C10" w:rsidRDefault="005E571A" w:rsidP="003E4CE8">
      <w:pPr>
        <w:pStyle w:val="m-Text"/>
        <w:rPr>
          <w:lang w:val="sk-SK"/>
        </w:rPr>
      </w:pPr>
      <w:r>
        <w:rPr>
          <w:lang w:val="sk-SK"/>
        </w:rPr>
        <w:t xml:space="preserve">V roku 1957, rozčarovasný zo sovietskej invázie do Maďarska v roku 1956, Italo opustil taliansku Komunistickú stranu. Jeho rezignačný list bol zverejený v novinách a stal sa slávnym. </w:t>
      </w:r>
    </w:p>
    <w:p w:rsidR="007C6E01" w:rsidRDefault="007C6E01" w:rsidP="003E4CE8">
      <w:pPr>
        <w:pStyle w:val="m-Text"/>
        <w:rPr>
          <w:lang w:val="sk-SK"/>
        </w:rPr>
      </w:pPr>
      <w:r>
        <w:rPr>
          <w:lang w:val="sk-SK"/>
        </w:rPr>
        <w:t>Napriek vážnym obmedzeniam v Spojených štátoch proti cudzincom s komunistickými názormi, Italo dostal povolenie navštíviť USA, kde zostal šesť mesiacov medzi rokmi 1959 a 1960, z</w:t>
      </w:r>
      <w:r w:rsidR="006A7FDA">
        <w:rPr>
          <w:lang w:val="sk-SK"/>
        </w:rPr>
        <w:t> čoho štyri strávil v New Yorku po pozvaní od Ford F</w:t>
      </w:r>
      <w:r>
        <w:rPr>
          <w:lang w:val="sk-SK"/>
        </w:rPr>
        <w:t>oundation. Italo bol predovšetkým zaujatý „Novým Svetom“: „Prirodzene som navštívil Juh aj Kaliforniu, ale vždy som sa cítil ako New Yorčan. Moje mesto je New York.“ Listy, ktoré napísal Einaudimu opisujúce jeho návštevu v Štátoch boli poprvýkrát zverejnené ako „Americký denník 1959-1960“ v</w:t>
      </w:r>
      <w:r w:rsidRPr="007C6E01">
        <w:rPr>
          <w:lang w:val="sk-SK"/>
        </w:rPr>
        <w:t xml:space="preserve"> knihe </w:t>
      </w:r>
      <w:r w:rsidRPr="007C6E01">
        <w:rPr>
          <w:rStyle w:val="m-DieloChar"/>
        </w:rPr>
        <w:t>Pustovník v Paríži</w:t>
      </w:r>
      <w:r w:rsidRPr="007C6E01">
        <w:rPr>
          <w:lang w:val="sk-SK"/>
        </w:rPr>
        <w:t xml:space="preserve"> v roku 2003.</w:t>
      </w:r>
    </w:p>
    <w:p w:rsidR="006C6503" w:rsidRDefault="006C6503" w:rsidP="003E4CE8">
      <w:pPr>
        <w:pStyle w:val="m-Text"/>
        <w:rPr>
          <w:lang w:val="sk-SK"/>
        </w:rPr>
      </w:pPr>
      <w:r>
        <w:rPr>
          <w:lang w:val="sk-SK"/>
        </w:rPr>
        <w:t>V roku 1962</w:t>
      </w:r>
      <w:r w:rsidR="009C075B">
        <w:rPr>
          <w:lang w:val="sk-SK"/>
        </w:rPr>
        <w:t xml:space="preserve"> Italo stretol argentínsku prekladateľku Esther Judith Singer (Chichita) a oženil sa s ňou v Havane o dva roky neskôr, počas cesty, na ktorej navštívil svoje rodné mesto a stretol sa s Ernesom Che Guevarom.  Táto príhoda ho neskôr viedla k napísaniu príspevku do článku dňa 15. októbra 1967, pár dní po smrti Guevaru, opisujúc dlhotrvajúci dojem, ktorým naňho Guevara zapôsobil. Naspäť v Taliansku, opäť pracujúc pre Einaudiho, Italo začal zverejňovať niektoré svoje kozmické komiksy v literárnom časopise.</w:t>
      </w:r>
    </w:p>
    <w:p w:rsidR="000438DC" w:rsidRDefault="000438DC" w:rsidP="000438DC">
      <w:pPr>
        <w:pStyle w:val="m-Nadpis4"/>
        <w:rPr>
          <w:lang w:val="sk-SK"/>
        </w:rPr>
      </w:pPr>
      <w:bookmarkStart w:id="9" w:name="_Toc230502507"/>
      <w:r>
        <w:rPr>
          <w:lang w:val="sk-SK"/>
        </w:rPr>
        <w:t>Neskorší život a práca</w:t>
      </w:r>
      <w:bookmarkEnd w:id="9"/>
    </w:p>
    <w:p w:rsidR="000438DC" w:rsidRDefault="000C5923" w:rsidP="003E4CE8">
      <w:pPr>
        <w:pStyle w:val="m-Text"/>
        <w:rPr>
          <w:lang w:val="sk-SK"/>
        </w:rPr>
      </w:pPr>
      <w:r>
        <w:rPr>
          <w:lang w:val="sk-SK"/>
        </w:rPr>
        <w:t>Smrť Vittoriniho v roku 1966 Itala Calvina silno ovplyvnila.</w:t>
      </w:r>
      <w:r w:rsidR="00964A5F">
        <w:rPr>
          <w:lang w:val="sk-SK"/>
        </w:rPr>
        <w:t xml:space="preserve"> Prešiel niečím, čo on sám nazval „intelektuálna depresia“, ktorú označil za dôležitú etapu v jeho živote: „...Prestal som byť mladý. Možno je to metabolický proces, niečo čo prichádza s vekom, bol som mladý dlho, možno pridlho, zrazu som cítil, že musím začať život staroby, áno, staroby, možno s nádejou, že ju predĺžim začatím skoro.“</w:t>
      </w:r>
    </w:p>
    <w:p w:rsidR="00964A5F" w:rsidRDefault="009548A9" w:rsidP="003E4CE8">
      <w:pPr>
        <w:pStyle w:val="m-Text"/>
        <w:rPr>
          <w:lang w:val="sk-SK"/>
        </w:rPr>
      </w:pPr>
      <w:r>
        <w:rPr>
          <w:lang w:val="sk-SK"/>
        </w:rPr>
        <w:t>V nepokojnej atmosfére, ktorá neskôr viedla k revolúcií roku 1968 (</w:t>
      </w:r>
      <w:r w:rsidR="00504604">
        <w:rPr>
          <w:lang w:val="sk-SK"/>
        </w:rPr>
        <w:t>F</w:t>
      </w:r>
      <w:r>
        <w:rPr>
          <w:lang w:val="sk-SK"/>
        </w:rPr>
        <w:t>rancúzsky máj), sa spolu s rodinou v roku 1967 presťahoval do Paríža.</w:t>
      </w:r>
      <w:r w:rsidR="00A331A8">
        <w:rPr>
          <w:lang w:val="sk-SK"/>
        </w:rPr>
        <w:t xml:space="preserve"> Raymond Queneau ho pozva</w:t>
      </w:r>
      <w:r w:rsidR="00951EA0">
        <w:rPr>
          <w:lang w:val="sk-SK"/>
        </w:rPr>
        <w:t>l</w:t>
      </w:r>
      <w:r w:rsidR="00A331A8">
        <w:rPr>
          <w:lang w:val="sk-SK"/>
        </w:rPr>
        <w:t xml:space="preserve"> do skupiny experimentálnych spisovateľov Oulipo, kde stretol Rolanda Barthesa, Georgesa Pereca a Claude Lévi-Straussa, z ktorých všetci ovplyvnili jeho neskoršiu tvorbu.</w:t>
      </w:r>
    </w:p>
    <w:p w:rsidR="00D004E6" w:rsidRDefault="00D004E6" w:rsidP="003E4CE8">
      <w:pPr>
        <w:pStyle w:val="m-Text"/>
        <w:rPr>
          <w:lang w:val="sk-SK"/>
        </w:rPr>
      </w:pPr>
      <w:r>
        <w:rPr>
          <w:lang w:val="sk-SK"/>
        </w:rPr>
        <w:t>Calvino mal intenzívne styky s akademickou pôdou, so značnými skusenosťami zo S</w:t>
      </w:r>
      <w:r w:rsidR="00731AAE">
        <w:rPr>
          <w:lang w:val="sk-SK"/>
        </w:rPr>
        <w:t>or</w:t>
      </w:r>
      <w:r>
        <w:rPr>
          <w:lang w:val="sk-SK"/>
        </w:rPr>
        <w:t>bonny a Urbinovej univerzity. Jeho záujmy obsahovali klasické štúdie: Honoré de Balzac, Ludovico Ariosto, Dante, Ignacio de Loyola, Cervantes, Shakespeare, Cyrano de Bergerac a Giacomo Leopradi. V rovnakom čase, bez prekvapenia talianskych intelektuálnych kruhov, Calvino napísal novely</w:t>
      </w:r>
      <w:r w:rsidR="004360C9">
        <w:rPr>
          <w:lang w:val="sk-SK"/>
        </w:rPr>
        <w:t xml:space="preserve"> pre taliansku verziu Playboya </w:t>
      </w:r>
      <w:r w:rsidR="00F95573">
        <w:rPr>
          <w:lang w:val="sk-SK"/>
        </w:rPr>
        <w:t xml:space="preserve">v roku </w:t>
      </w:r>
      <w:r w:rsidR="004360C9">
        <w:rPr>
          <w:lang w:val="sk-SK"/>
        </w:rPr>
        <w:t>1973</w:t>
      </w:r>
      <w:r>
        <w:rPr>
          <w:lang w:val="sk-SK"/>
        </w:rPr>
        <w:t>.</w:t>
      </w:r>
      <w:r w:rsidR="0098051D">
        <w:rPr>
          <w:lang w:val="sk-SK"/>
        </w:rPr>
        <w:t xml:space="preserve"> Stal sa tiež pravidelným prispievateľom do talianskych novín Corriere della Sera.</w:t>
      </w:r>
    </w:p>
    <w:p w:rsidR="0016550C" w:rsidRDefault="0016550C" w:rsidP="003E4CE8">
      <w:pPr>
        <w:pStyle w:val="m-Text"/>
        <w:rPr>
          <w:lang w:val="sk-SK"/>
        </w:rPr>
      </w:pPr>
      <w:r>
        <w:rPr>
          <w:lang w:val="sk-SK"/>
        </w:rPr>
        <w:t>V roku 1975 sa Calvino stal čestným členom Americkej akadémie a nasledujúci rok mu bola udelená Rakúska štátna cena za Európsku literatúru. Navštívil Japonsko a Mexiko a prednášal vo viacerých amerických mestách. V roku 1981 mu bol udelený francúzsky R</w:t>
      </w:r>
      <w:r w:rsidR="00960D33">
        <w:rPr>
          <w:lang w:val="sk-SK"/>
        </w:rPr>
        <w:t>á</w:t>
      </w:r>
      <w:r>
        <w:rPr>
          <w:lang w:val="sk-SK"/>
        </w:rPr>
        <w:t>d čestnej légie.</w:t>
      </w:r>
    </w:p>
    <w:p w:rsidR="00D657E4" w:rsidRPr="000438DC" w:rsidRDefault="00D657E4" w:rsidP="003E4CE8">
      <w:pPr>
        <w:pStyle w:val="m-Text"/>
        <w:rPr>
          <w:lang w:val="sk-SK"/>
        </w:rPr>
      </w:pPr>
      <w:r>
        <w:rPr>
          <w:lang w:val="sk-SK"/>
        </w:rPr>
        <w:t>Počas leta 1985 Calvino pripravil poznámky pre sériu prednášok na Harvardskej univerzite. Avšak 6. septembra bol prijatý do starej nemocnice Santa Maria della Scala v Siene, kde zomrel v noci medzi 18. a 19. semptembrom na krvácanie do mozgu.</w:t>
      </w:r>
    </w:p>
    <w:p w:rsidR="00DB1C2A" w:rsidRDefault="00576911" w:rsidP="00DB1C2A">
      <w:pPr>
        <w:pStyle w:val="m-Nadpis3"/>
      </w:pPr>
      <w:bookmarkStart w:id="10" w:name="_Toc230502508"/>
      <w:r>
        <w:lastRenderedPageBreak/>
        <w:t>Tvorba</w:t>
      </w:r>
      <w:bookmarkEnd w:id="10"/>
    </w:p>
    <w:p w:rsidR="00106C01" w:rsidRDefault="00BC50B8" w:rsidP="00CB69D6">
      <w:pPr>
        <w:pStyle w:val="m-Nadpis4"/>
      </w:pPr>
      <w:bookmarkStart w:id="11" w:name="_Toc230502509"/>
      <w:r>
        <w:t xml:space="preserve">Výber z </w:t>
      </w:r>
      <w:r w:rsidR="006A3A84">
        <w:t>bibliografie</w:t>
      </w:r>
      <w:bookmarkEnd w:id="11"/>
      <w:r w:rsidR="00106C01" w:rsidRPr="00106C01">
        <w:t xml:space="preserve"> 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1947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Chodník pavúčích hniezd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Il sentiero dei nidi di ragno</w:t>
      </w:r>
      <w:r w:rsidRPr="0054214B">
        <w:rPr>
          <w:rFonts w:cstheme="minorHAnsi"/>
        </w:rPr>
        <w:t>), román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1960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 xml:space="preserve">- </w:t>
      </w:r>
      <w:r w:rsidRPr="00864B11">
        <w:rPr>
          <w:rStyle w:val="m-DieloChar"/>
        </w:rPr>
        <w:t>Naši predkovia</w:t>
      </w:r>
      <w:r w:rsidRPr="0054214B">
        <w:rPr>
          <w:rFonts w:cstheme="minorHAnsi"/>
        </w:rPr>
        <w:t xml:space="preserve"> (</w:t>
      </w:r>
      <w:r w:rsidRPr="0054214B">
        <w:rPr>
          <w:rFonts w:cstheme="minorHAnsi"/>
          <w:iCs/>
        </w:rPr>
        <w:t>I nostri antenati</w:t>
      </w:r>
      <w:r w:rsidRPr="0054214B">
        <w:rPr>
          <w:rFonts w:cstheme="minorHAnsi"/>
        </w:rPr>
        <w:t>), trilógia</w:t>
      </w:r>
    </w:p>
    <w:p w:rsidR="00106C01" w:rsidRPr="0054214B" w:rsidRDefault="00106C01" w:rsidP="00106C01">
      <w:pPr>
        <w:pStyle w:val="ListParagraph"/>
        <w:numPr>
          <w:ilvl w:val="1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1952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Rozdvojený vikomt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Il visconte dimezzato</w:t>
      </w:r>
      <w:r w:rsidRPr="0054214B">
        <w:rPr>
          <w:rFonts w:cstheme="minorHAnsi"/>
        </w:rPr>
        <w:t>), román</w:t>
      </w:r>
    </w:p>
    <w:p w:rsidR="00106C01" w:rsidRPr="0054214B" w:rsidRDefault="00106C01" w:rsidP="00106C01">
      <w:pPr>
        <w:pStyle w:val="ListParagraph"/>
        <w:numPr>
          <w:ilvl w:val="1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1957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Barón na strome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Il barone rampante</w:t>
      </w:r>
      <w:r w:rsidRPr="0054214B">
        <w:rPr>
          <w:rFonts w:cstheme="minorHAnsi"/>
        </w:rPr>
        <w:t>), román</w:t>
      </w:r>
    </w:p>
    <w:p w:rsidR="00106C01" w:rsidRPr="0054214B" w:rsidRDefault="00106C01" w:rsidP="00106C01">
      <w:pPr>
        <w:pStyle w:val="ListParagraph"/>
        <w:numPr>
          <w:ilvl w:val="1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1959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Nejestvujúci rytier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Il cavaliere inesistente</w:t>
      </w:r>
      <w:r w:rsidRPr="0054214B">
        <w:rPr>
          <w:rFonts w:cstheme="minorHAnsi"/>
        </w:rPr>
        <w:t>), román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1963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Marcovaldo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1963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Skrutátorov deň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La giornata di uno scrutatore</w:t>
      </w:r>
      <w:r w:rsidRPr="0054214B">
        <w:rPr>
          <w:rFonts w:cstheme="minorHAnsi"/>
        </w:rPr>
        <w:t>)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1965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Kozmikomické poviedky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Le cosmicomiche</w:t>
      </w:r>
      <w:r w:rsidRPr="0054214B">
        <w:rPr>
          <w:rFonts w:cstheme="minorHAnsi"/>
        </w:rPr>
        <w:t>), poviedky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1968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Čé nula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Ti con zero</w:t>
      </w:r>
      <w:r w:rsidRPr="0054214B">
        <w:rPr>
          <w:rFonts w:cstheme="minorHAnsi"/>
        </w:rPr>
        <w:t>), román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1970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Neľahké lásky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Gli amori difficili</w:t>
      </w:r>
      <w:r w:rsidRPr="0054214B">
        <w:rPr>
          <w:rFonts w:cstheme="minorHAnsi"/>
        </w:rPr>
        <w:t>), zbierka poviedok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1972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Neviditeľné mestá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Le cittá invisibili</w:t>
      </w:r>
      <w:r w:rsidRPr="0054214B">
        <w:rPr>
          <w:rFonts w:cstheme="minorHAnsi"/>
        </w:rPr>
        <w:t>)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1973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Zámok skrížených osudov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Il castelllo dei destini incrociati</w:t>
      </w:r>
      <w:r w:rsidRPr="0054214B">
        <w:rPr>
          <w:rFonts w:cstheme="minorHAnsi"/>
        </w:rPr>
        <w:t>)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1979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Keď cestujúci jednej zimnej noci…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Se una notte d'inverno un viaggiatore</w:t>
      </w:r>
      <w:r w:rsidRPr="0054214B">
        <w:rPr>
          <w:rFonts w:cstheme="minorHAnsi"/>
        </w:rPr>
        <w:t>), román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1980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Kameň navrchu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Una píetra sopra</w:t>
      </w:r>
      <w:r w:rsidRPr="0054214B">
        <w:rPr>
          <w:rFonts w:cstheme="minorHAnsi"/>
        </w:rPr>
        <w:t>), zbierka esejí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1983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Palomar</w:t>
      </w:r>
      <w:r w:rsidRPr="0054214B">
        <w:rPr>
          <w:rFonts w:cstheme="minorHAnsi"/>
        </w:rPr>
        <w:t>, román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1984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Zbierka piesku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Collezione di sabbia</w:t>
      </w:r>
      <w:r w:rsidRPr="0054214B">
        <w:rPr>
          <w:rFonts w:cstheme="minorHAnsi"/>
        </w:rPr>
        <w:t>, zbierka esejí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1986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Slnko v znamení jaguára</w:t>
      </w:r>
      <w:r w:rsidRPr="0054214B">
        <w:rPr>
          <w:rFonts w:cstheme="minorHAnsi"/>
          <w:iCs/>
        </w:rPr>
        <w:t>(</w:t>
      </w:r>
      <w:r w:rsidRPr="0054214B">
        <w:rPr>
          <w:rFonts w:cstheme="minorHAnsi"/>
        </w:rPr>
        <w:t>Sotto il sóle giaguaro</w:t>
      </w:r>
      <w:r>
        <w:rPr>
          <w:rFonts w:cstheme="minorHAnsi"/>
          <w:iCs/>
        </w:rPr>
        <w:t>), posmrtne vydané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1990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Ulica svätého Jána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La stráda di San Giovanni</w:t>
      </w:r>
      <w:r w:rsidRPr="0054214B">
        <w:rPr>
          <w:rFonts w:cstheme="minorHAnsi"/>
        </w:rPr>
        <w:t>), pos</w:t>
      </w:r>
      <w:r>
        <w:rPr>
          <w:rFonts w:cstheme="minorHAnsi"/>
        </w:rPr>
        <w:t>mrtne vydané</w:t>
      </w:r>
    </w:p>
    <w:p w:rsidR="00106C01" w:rsidRPr="0054214B" w:rsidRDefault="00106C01" w:rsidP="00106C01">
      <w:pPr>
        <w:pStyle w:val="ListParagraph"/>
        <w:numPr>
          <w:ilvl w:val="0"/>
          <w:numId w:val="2"/>
        </w:numPr>
        <w:rPr>
          <w:rFonts w:cstheme="minorHAnsi"/>
        </w:rPr>
      </w:pPr>
      <w:r w:rsidRPr="00541196">
        <w:rPr>
          <w:rFonts w:cstheme="minorHAnsi"/>
          <w:b/>
        </w:rPr>
        <w:t>1998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-</w:t>
      </w:r>
      <w:r w:rsidRPr="0054214B">
        <w:rPr>
          <w:rStyle w:val="apple-converted-space"/>
          <w:rFonts w:cstheme="minorHAnsi"/>
        </w:rPr>
        <w:t> </w:t>
      </w:r>
      <w:r w:rsidRPr="00864B11">
        <w:rPr>
          <w:rStyle w:val="m-DieloChar"/>
        </w:rPr>
        <w:t>Odkazy tretiemu tisícročiu. Americké prednášky</w:t>
      </w:r>
      <w:r w:rsidRPr="0054214B">
        <w:rPr>
          <w:rStyle w:val="apple-converted-space"/>
          <w:rFonts w:cstheme="minorHAnsi"/>
        </w:rPr>
        <w:t> </w:t>
      </w:r>
      <w:r w:rsidRPr="0054214B">
        <w:rPr>
          <w:rFonts w:cstheme="minorHAnsi"/>
        </w:rPr>
        <w:t>(</w:t>
      </w:r>
      <w:r w:rsidRPr="0054214B">
        <w:rPr>
          <w:rFonts w:cstheme="minorHAnsi"/>
          <w:iCs/>
        </w:rPr>
        <w:t>Lezioni americane</w:t>
      </w:r>
      <w:r>
        <w:rPr>
          <w:rFonts w:cstheme="minorHAnsi"/>
        </w:rPr>
        <w:t>), posmrtne vydané</w:t>
      </w:r>
    </w:p>
    <w:p w:rsidR="00544970" w:rsidRDefault="00544970" w:rsidP="001554AC">
      <w:pPr>
        <w:pStyle w:val="m-Nadpis4"/>
      </w:pPr>
      <w:bookmarkStart w:id="12" w:name="_Toc230502510"/>
      <w:r>
        <w:t>Štýl písania</w:t>
      </w:r>
      <w:bookmarkEnd w:id="12"/>
    </w:p>
    <w:p w:rsidR="00040E95" w:rsidRDefault="001B1B83" w:rsidP="00697C5B">
      <w:pPr>
        <w:pStyle w:val="m-Text"/>
      </w:pPr>
      <w:r>
        <w:t>Calvinov štýl nie je jednoduché klasifikovať; veľká časť jeho tvorby má atmosféru fantastickosti pripomínajúcu rozprávky (</w:t>
      </w:r>
      <w:r w:rsidRPr="001B1B83">
        <w:rPr>
          <w:rStyle w:val="m-DieloChar"/>
        </w:rPr>
        <w:t>Naši predkovia</w:t>
      </w:r>
      <w:r>
        <w:t xml:space="preserve">, </w:t>
      </w:r>
      <w:r w:rsidRPr="001B1B83">
        <w:rPr>
          <w:rStyle w:val="m-DieloChar"/>
        </w:rPr>
        <w:t>Kozmikomické poviedky</w:t>
      </w:r>
      <w:r>
        <w:t xml:space="preserve">), </w:t>
      </w:r>
      <w:r w:rsidR="00206CB9">
        <w:t xml:space="preserve">i </w:t>
      </w:r>
      <w:r w:rsidR="00F919E7">
        <w:t>keď niektoré diela sú viac “realistické” a pozorujúce (</w:t>
      </w:r>
      <w:r w:rsidR="00F919E7" w:rsidRPr="00F919E7">
        <w:rPr>
          <w:rStyle w:val="m-DieloChar"/>
        </w:rPr>
        <w:t>Neľahké lásky</w:t>
      </w:r>
      <w:r w:rsidR="00F919E7">
        <w:t>).</w:t>
      </w:r>
      <w:r w:rsidR="000A5A6B">
        <w:t xml:space="preserve"> Časť Calvinovho diela je nazývaná postmodernou, reflektujúc na literatúru a akt čítania, časť magicky realistickou, časť bájkami a iná jednoducho “modernou”</w:t>
      </w:r>
      <w:r w:rsidR="000C06F4">
        <w:t>.</w:t>
      </w:r>
      <w:r w:rsidR="00040E95">
        <w:br w:type="page"/>
      </w:r>
    </w:p>
    <w:p w:rsidR="00C46552" w:rsidRDefault="00040E95" w:rsidP="00040E95">
      <w:pPr>
        <w:pStyle w:val="m-Nadpis2"/>
      </w:pPr>
      <w:bookmarkStart w:id="13" w:name="_Toc230502511"/>
      <w:r>
        <w:lastRenderedPageBreak/>
        <w:t>Keď cestujúci jednej zimnej noci…</w:t>
      </w:r>
      <w:bookmarkEnd w:id="13"/>
    </w:p>
    <w:p w:rsidR="00040E95" w:rsidRPr="0085590B" w:rsidRDefault="00FA3DF8" w:rsidP="0085590B">
      <w:pPr>
        <w:pStyle w:val="m-Text"/>
      </w:pPr>
      <w:r>
        <w:t>je román, ktorý Italo Calvino napísal a publikoval v roku 1979.</w:t>
      </w:r>
      <w:r w:rsidR="0085590B">
        <w:t xml:space="preserve"> V origináli znie jeho názov </w:t>
      </w:r>
      <w:r w:rsidR="0085590B" w:rsidRPr="0085590B">
        <w:rPr>
          <w:rStyle w:val="m-DieloChar"/>
        </w:rPr>
        <w:t>Se una notte d'inverno un viaggiatore</w:t>
      </w:r>
      <w:r w:rsidR="0085590B" w:rsidRPr="0085590B">
        <w:t>.</w:t>
      </w:r>
    </w:p>
    <w:p w:rsidR="003A1C32" w:rsidRDefault="0019723B" w:rsidP="0019723B">
      <w:pPr>
        <w:pStyle w:val="m-Nadpis3"/>
      </w:pPr>
      <w:bookmarkStart w:id="14" w:name="_Toc230502512"/>
      <w:r>
        <w:t>Kompozícia</w:t>
      </w:r>
      <w:bookmarkEnd w:id="14"/>
    </w:p>
    <w:p w:rsidR="0019723B" w:rsidRDefault="00CF51F7" w:rsidP="00AF6A57">
      <w:pPr>
        <w:pStyle w:val="m-Text"/>
        <w:spacing w:after="0"/>
      </w:pPr>
      <w:r>
        <w:t>V bežnom prevedení má kniha niečo vyše 200 strán.</w:t>
      </w:r>
      <w:r w:rsidR="00761B5C">
        <w:t xml:space="preserve"> Rozčlenená je na 23 kapitol, pričom toto delenie prezrádza charakter románu:</w:t>
      </w:r>
    </w:p>
    <w:p w:rsidR="00761B5C" w:rsidRDefault="00761B5C" w:rsidP="00AF6A57">
      <w:pPr>
        <w:pStyle w:val="m-Text"/>
        <w:numPr>
          <w:ilvl w:val="0"/>
          <w:numId w:val="3"/>
        </w:numPr>
        <w:spacing w:after="0"/>
        <w:ind w:left="714" w:hanging="357"/>
      </w:pPr>
      <w:r>
        <w:t xml:space="preserve">kapitoly s nepárnym poradovým číslom (1, 3, …, 23) sú označené </w:t>
      </w:r>
      <w:r w:rsidR="00706288">
        <w:t xml:space="preserve">(nazvané) </w:t>
      </w:r>
      <w:r>
        <w:t>iba rímskymi číslami jedna až dvanásť (I, II, …, XII) a obsahujú hlavnú dejovú líniu románu</w:t>
      </w:r>
    </w:p>
    <w:p w:rsidR="00761B5C" w:rsidRDefault="00761B5C" w:rsidP="00761B5C">
      <w:pPr>
        <w:pStyle w:val="m-Text"/>
        <w:numPr>
          <w:ilvl w:val="0"/>
          <w:numId w:val="3"/>
        </w:numPr>
      </w:pPr>
      <w:r>
        <w:t>kapitoly s párnym poradovým číslom (2, 4, …, 22) majú svoje vlastné názvy a obsahujú úrývky z “iných” románov (názov “iného” románu je názvom danej kapitoly), ktoré hrdina hlavnej dejovej línie číta</w:t>
      </w:r>
    </w:p>
    <w:p w:rsidR="0019723B" w:rsidRDefault="0019723B" w:rsidP="0019723B">
      <w:pPr>
        <w:pStyle w:val="m-Nadpis3"/>
      </w:pPr>
      <w:bookmarkStart w:id="15" w:name="_Toc230502513"/>
      <w:r>
        <w:t>Téma</w:t>
      </w:r>
      <w:bookmarkEnd w:id="15"/>
    </w:p>
    <w:p w:rsidR="00962C6D" w:rsidRPr="005C3BB5" w:rsidRDefault="005C3BB5" w:rsidP="00DC025C">
      <w:pPr>
        <w:pStyle w:val="m-Text"/>
        <w:rPr>
          <w:lang w:val="sk-SK"/>
        </w:rPr>
      </w:pPr>
      <w:r>
        <w:t>Ke</w:t>
      </w:r>
      <w:r>
        <w:rPr>
          <w:lang w:val="sk-SK"/>
        </w:rPr>
        <w:t>ď cestujúci jednej zimnej noci... je experimentálne, nekon</w:t>
      </w:r>
      <w:r w:rsidR="00A01277">
        <w:rPr>
          <w:lang w:val="sk-SK"/>
        </w:rPr>
        <w:t>venčným spôsobom napísaný román h</w:t>
      </w:r>
      <w:r w:rsidR="00802C7B">
        <w:rPr>
          <w:lang w:val="sk-SK"/>
        </w:rPr>
        <w:t>ovor</w:t>
      </w:r>
      <w:r w:rsidR="003A5041">
        <w:rPr>
          <w:lang w:val="sk-SK"/>
        </w:rPr>
        <w:t>iaci</w:t>
      </w:r>
      <w:r w:rsidR="00802C7B">
        <w:rPr>
          <w:lang w:val="sk-SK"/>
        </w:rPr>
        <w:t xml:space="preserve"> o radosti z čítania, zamýšľa</w:t>
      </w:r>
      <w:r w:rsidR="002418F6">
        <w:rPr>
          <w:lang w:val="sk-SK"/>
        </w:rPr>
        <w:t>júci</w:t>
      </w:r>
      <w:r w:rsidR="00802C7B">
        <w:rPr>
          <w:lang w:val="sk-SK"/>
        </w:rPr>
        <w:t xml:space="preserve"> sa nad vzťahom čítania knihy a jej písania a </w:t>
      </w:r>
      <w:r w:rsidR="00DC6815">
        <w:rPr>
          <w:lang w:val="sk-SK"/>
        </w:rPr>
        <w:t>poukazujúci</w:t>
      </w:r>
      <w:r w:rsidR="00802C7B">
        <w:rPr>
          <w:lang w:val="sk-SK"/>
        </w:rPr>
        <w:t xml:space="preserve"> na frustráciu čítateľa, ktorú prežíva, keď majstrovsky napísané dielo je prerušené v</w:t>
      </w:r>
      <w:r w:rsidR="00EB3E78">
        <w:rPr>
          <w:lang w:val="sk-SK"/>
        </w:rPr>
        <w:t> bode najvyššieho napätia.</w:t>
      </w:r>
    </w:p>
    <w:p w:rsidR="0019723B" w:rsidRDefault="00543834" w:rsidP="0019723B">
      <w:pPr>
        <w:pStyle w:val="m-Nadpis3"/>
      </w:pPr>
      <w:bookmarkStart w:id="16" w:name="_Toc230502514"/>
      <w:r>
        <w:t>Obsah</w:t>
      </w:r>
      <w:bookmarkEnd w:id="16"/>
    </w:p>
    <w:p w:rsidR="00543834" w:rsidRPr="00543834" w:rsidRDefault="00543834" w:rsidP="00543834">
      <w:pPr>
        <w:pStyle w:val="m-Nadpis4"/>
      </w:pPr>
      <w:bookmarkStart w:id="17" w:name="_Toc230502515"/>
      <w:r>
        <w:t>Hlavná dejová línia</w:t>
      </w:r>
      <w:bookmarkEnd w:id="17"/>
    </w:p>
    <w:p w:rsidR="00A7360B" w:rsidRDefault="002717E3" w:rsidP="00CF11E2">
      <w:pPr>
        <w:pStyle w:val="m-Text"/>
      </w:pPr>
      <w:r>
        <w:t>Hlavným hrdinom celého príbehu nie je nik iný, ako ty – Čitateľ – druhá osoba jednotného čísla, ktorý by si rád prečítal najno</w:t>
      </w:r>
      <w:r w:rsidR="008A444A">
        <w:t xml:space="preserve">vší román Itala Calvina: </w:t>
      </w:r>
      <w:r w:rsidR="008A444A" w:rsidRPr="00CF11E2">
        <w:rPr>
          <w:rStyle w:val="m-DieloChar"/>
        </w:rPr>
        <w:t>Keď cestujúci jednej zimnej noci…</w:t>
      </w:r>
      <w:r w:rsidR="00B95FA0">
        <w:t xml:space="preserve"> . </w:t>
      </w:r>
      <w:r w:rsidR="00482D54">
        <w:t xml:space="preserve">Po zaujatí správnej polohy na čítanie, odstránení rušivých vplyvov, preskúmania vonkajška knihy – začína sa prvá kapitola. Žiaľ, za ňou nenasleduje druhá, pretože </w:t>
      </w:r>
      <w:r w:rsidR="00661240">
        <w:t>nastala</w:t>
      </w:r>
      <w:r w:rsidR="00482D54">
        <w:t xml:space="preserve"> tlačiarensk</w:t>
      </w:r>
      <w:r w:rsidR="00661240">
        <w:t>a</w:t>
      </w:r>
      <w:r w:rsidR="00482D54">
        <w:t xml:space="preserve"> chyb</w:t>
      </w:r>
      <w:r w:rsidR="00661240">
        <w:t>a</w:t>
      </w:r>
      <w:r w:rsidR="00482D54">
        <w:t xml:space="preserve">. Čitateľ sa pri reklamácií dozvedá, že prišlo k celkovej zámene obálok a ním začatý román je v skutočnosti dielo poľského autora Tazia Bazakbala </w:t>
      </w:r>
      <w:r w:rsidR="00AF07CD" w:rsidRPr="00EC5CBC">
        <w:rPr>
          <w:rStyle w:val="m-DieloChar"/>
        </w:rPr>
        <w:t>Za osadou Malbork</w:t>
      </w:r>
      <w:r w:rsidR="00482D54">
        <w:t>.</w:t>
      </w:r>
      <w:r w:rsidR="009C7AEA">
        <w:t xml:space="preserve"> V kníhkupectve pritom stretáva Čitateľku Ludmillu </w:t>
      </w:r>
      <w:r w:rsidR="00CE06AE">
        <w:t xml:space="preserve">(ktorá má rovnaký problém) </w:t>
      </w:r>
      <w:r w:rsidR="009C7AEA">
        <w:t>a vymenia si telefónne čísla, aby sa mohli neskôr porozprávať o dojmoch z novej knihy.</w:t>
      </w:r>
    </w:p>
    <w:p w:rsidR="00B60D40" w:rsidRDefault="00E8634D" w:rsidP="00D25417">
      <w:pPr>
        <w:pStyle w:val="m-Text"/>
      </w:pPr>
      <w:r w:rsidRPr="00CC4E0C">
        <w:rPr>
          <w:rStyle w:val="m-DieloChar"/>
        </w:rPr>
        <w:t>Za osadou Malbork</w:t>
      </w:r>
      <w:r>
        <w:t xml:space="preserve"> však niako nesúvisí s </w:t>
      </w:r>
      <w:r w:rsidRPr="00CC4E0C">
        <w:rPr>
          <w:rStyle w:val="m-DieloChar"/>
        </w:rPr>
        <w:t>Keď cestujúci jednej zimnej noci</w:t>
      </w:r>
      <w:r w:rsidR="00A03950" w:rsidRPr="00CC4E0C">
        <w:rPr>
          <w:rStyle w:val="m-DieloChar"/>
        </w:rPr>
        <w:t>…</w:t>
      </w:r>
      <w:r w:rsidR="00A03950">
        <w:t xml:space="preserve"> a</w:t>
      </w:r>
      <w:r w:rsidR="00713C32">
        <w:t xml:space="preserve"> keď opäť niektoré strany chýbajú, Čitateľ a Čitateľka spoja svoje sily a vydajú sa za profesorom kimmerijskej literatúry (z ktorej prečítaný román podľa spomenutých mien pochádza) Uzzi-Tuzzim</w:t>
      </w:r>
      <w:r w:rsidR="00717E61">
        <w:t xml:space="preserve">. </w:t>
      </w:r>
      <w:r w:rsidR="007E6CEF">
        <w:t xml:space="preserve">Ten na základe vlastných mien vystupujúcich v predošlej ukážke rozpozná, že ide o vrcholné dielo kimmerijskej literatúry </w:t>
      </w:r>
      <w:r w:rsidR="002D7C77" w:rsidRPr="002D7C77">
        <w:rPr>
          <w:rStyle w:val="m-DieloChar"/>
        </w:rPr>
        <w:t>Z vysokého strmého brehu</w:t>
      </w:r>
      <w:r w:rsidR="007E6CEF">
        <w:t>, ktorého autorom je Ukko Ahti.</w:t>
      </w:r>
      <w:r w:rsidR="00D25417">
        <w:t xml:space="preserve"> Prirodzene, opäť ide o celkom iný príbeh a rovnako dopadnú Čitatelia vedení Ludmillinou sestrou Lotariou u profesora rivalskej katedry kimberijskej literatúry Galliganiho s dielom </w:t>
      </w:r>
      <w:r w:rsidR="00A03950" w:rsidRPr="00CC4E0C">
        <w:rPr>
          <w:rStyle w:val="m-DieloChar"/>
        </w:rPr>
        <w:t>Bez strachu z vetra a závratu</w:t>
      </w:r>
      <w:r w:rsidR="00A03950">
        <w:t>.</w:t>
      </w:r>
    </w:p>
    <w:p w:rsidR="00685D9D" w:rsidRDefault="00685D9D" w:rsidP="00DC025C">
      <w:pPr>
        <w:pStyle w:val="m-Text"/>
      </w:pPr>
      <w:r>
        <w:t xml:space="preserve">V nádeji obdržania vysvetlenia ide Čitateľ do vydavateľstva, kde ho prijme “pán pre všetko” doktor Cavedagna. Ten vysvetlí, že za všetkým stojí plagiátorský prekladateľ Ernes Marana a </w:t>
      </w:r>
      <w:r w:rsidR="00602BF8">
        <w:t xml:space="preserve">predloží Čitateľovi Vanderveldeho román </w:t>
      </w:r>
      <w:r w:rsidRPr="00A419B6">
        <w:rPr>
          <w:rStyle w:val="m-DieloChar"/>
        </w:rPr>
        <w:t>Skúma v hĺbke, kde hustne tieň</w:t>
      </w:r>
      <w:r>
        <w:t xml:space="preserve">, </w:t>
      </w:r>
      <w:r w:rsidR="00602BF8">
        <w:t>ktorý vraj Marana v skutočnosti prekladal</w:t>
      </w:r>
      <w:r w:rsidR="00991B60">
        <w:t xml:space="preserve"> (opäť ale ide o niečo úplne nové)</w:t>
      </w:r>
      <w:r w:rsidR="00602BF8">
        <w:t xml:space="preserve">. </w:t>
      </w:r>
      <w:r w:rsidR="00A40F65">
        <w:t xml:space="preserve">Doktor </w:t>
      </w:r>
      <w:r w:rsidR="00C27255">
        <w:t xml:space="preserve">mu </w:t>
      </w:r>
      <w:r w:rsidR="008925E8">
        <w:t xml:space="preserve">ukáže aj </w:t>
      </w:r>
      <w:r w:rsidR="00A40F65">
        <w:t xml:space="preserve">komplikovanú korešpondenciu s </w:t>
      </w:r>
      <w:r w:rsidR="00F65444">
        <w:t>prekladateľom</w:t>
      </w:r>
      <w:r w:rsidR="00A40F65">
        <w:t>, z ktorej vyplýva spojitosť s istým románopiscom Silasom Flannerym. Jeho</w:t>
      </w:r>
      <w:r w:rsidR="000E14F9">
        <w:t xml:space="preserve"> </w:t>
      </w:r>
      <w:r w:rsidR="00C27255">
        <w:t xml:space="preserve">najnovší </w:t>
      </w:r>
      <w:r w:rsidR="000E14F9">
        <w:t>román</w:t>
      </w:r>
      <w:r w:rsidR="00A40F65">
        <w:t xml:space="preserve"> </w:t>
      </w:r>
      <w:r w:rsidR="00A40F65" w:rsidRPr="00284342">
        <w:rPr>
          <w:rStyle w:val="m-DieloChar"/>
        </w:rPr>
        <w:t>Sieť prepletajúcich sa čiar</w:t>
      </w:r>
      <w:r w:rsidR="000E14F9">
        <w:t xml:space="preserve">, ktorý Cavedagna </w:t>
      </w:r>
      <w:r w:rsidR="00130A08">
        <w:t xml:space="preserve">Čitateľovi </w:t>
      </w:r>
      <w:r w:rsidR="00C27255">
        <w:t>poskytne</w:t>
      </w:r>
      <w:r w:rsidR="00130A08">
        <w:t xml:space="preserve">, </w:t>
      </w:r>
      <w:r w:rsidR="000E14F9">
        <w:t xml:space="preserve">však niako nesuvisí s </w:t>
      </w:r>
      <w:r w:rsidR="00284075">
        <w:t>Flanneryho</w:t>
      </w:r>
      <w:r w:rsidR="00737896">
        <w:t xml:space="preserve"> </w:t>
      </w:r>
      <w:r w:rsidR="000E14F9">
        <w:t>románom</w:t>
      </w:r>
      <w:r w:rsidR="00614C40">
        <w:t xml:space="preserve"> </w:t>
      </w:r>
      <w:r w:rsidR="00614C40" w:rsidRPr="00284342">
        <w:rPr>
          <w:rStyle w:val="m-DieloChar"/>
        </w:rPr>
        <w:t>Sieť pretínajúcich sa čiar</w:t>
      </w:r>
      <w:r w:rsidR="000E14F9">
        <w:t>, ktorý Čitateľ objaví v Ludmillinom byte</w:t>
      </w:r>
      <w:r w:rsidR="00C27255">
        <w:t>, po tom, čo ho tam Čitateľka pozve.</w:t>
      </w:r>
      <w:r w:rsidR="00B432EF">
        <w:t xml:space="preserve"> </w:t>
      </w:r>
      <w:r w:rsidR="00AC311D">
        <w:t xml:space="preserve">Popritom, </w:t>
      </w:r>
      <w:r w:rsidR="000D27C3">
        <w:t xml:space="preserve">vzťah dvoch Čitateľov </w:t>
      </w:r>
      <w:r w:rsidR="003F1AE0">
        <w:t>sa začína rozvíjať.</w:t>
      </w:r>
    </w:p>
    <w:p w:rsidR="00310F7B" w:rsidRDefault="004D1EAE" w:rsidP="00EB7B3A">
      <w:pPr>
        <w:pStyle w:val="m-Text"/>
      </w:pPr>
      <w:r>
        <w:lastRenderedPageBreak/>
        <w:t xml:space="preserve">Zo zápiskov Silasa Flanneryho sa dozvedáme o jeho problémoch s písaním, hľadaní inšpirácie a pozorovaní čítajúcej ženy </w:t>
      </w:r>
      <w:r w:rsidR="006C631A">
        <w:t xml:space="preserve">na </w:t>
      </w:r>
      <w:r w:rsidR="0046530D">
        <w:t>neďalekej</w:t>
      </w:r>
      <w:r w:rsidR="006C631A">
        <w:t xml:space="preserve"> terase</w:t>
      </w:r>
      <w:r w:rsidR="001815E8">
        <w:t xml:space="preserve"> </w:t>
      </w:r>
      <w:r w:rsidR="00ED23FF">
        <w:t xml:space="preserve">(uvažuje, akú knihu asi číta). Opisuje tiež návštevu </w:t>
      </w:r>
      <w:r w:rsidR="006A5AEB">
        <w:t xml:space="preserve">najprv Lotarie (Ludmillinej sestry), ktorá sa neprezentuje ako dobrá čitateľka – hodnotí  knihy na základe frekvencie výskytu slov; potom Ludmilly, ktorú Silas pokladá za stelesnenie ideálnej čitateľky; a napokon </w:t>
      </w:r>
      <w:r w:rsidR="007036A4">
        <w:t>samotného Čitateľa</w:t>
      </w:r>
      <w:r w:rsidR="00EB7B3A">
        <w:t>, ktorého odbyje podaním náhodného románu</w:t>
      </w:r>
      <w:r w:rsidR="004E3122">
        <w:t xml:space="preserve"> </w:t>
      </w:r>
      <w:r w:rsidR="004E3122" w:rsidRPr="00665766">
        <w:rPr>
          <w:rStyle w:val="m-DieloChar"/>
        </w:rPr>
        <w:t>Na koberci lístia, kam dopadá mesačný svit</w:t>
      </w:r>
      <w:r w:rsidR="004E3122">
        <w:t xml:space="preserve"> od </w:t>
      </w:r>
      <w:r w:rsidR="007C0F4C">
        <w:t>Japonca</w:t>
      </w:r>
      <w:r w:rsidR="004E3122">
        <w:t xml:space="preserve"> Takakumiho Ikoku.</w:t>
      </w:r>
    </w:p>
    <w:p w:rsidR="004F2360" w:rsidRDefault="00665766" w:rsidP="00DC025C">
      <w:pPr>
        <w:pStyle w:val="m-Text"/>
      </w:pPr>
      <w:r>
        <w:t xml:space="preserve">Čitateľ v snahe nájsť Ernesa Maranu cestuje do Južnej Ameriky, kde mu na letisku </w:t>
      </w:r>
      <w:r w:rsidR="00F41E1A">
        <w:t xml:space="preserve">v Ataguitánií </w:t>
      </w:r>
      <w:r>
        <w:t xml:space="preserve">japonskú knihu skonfiškujú. </w:t>
      </w:r>
      <w:r w:rsidR="00285B5F">
        <w:t>Stretáva však Corinnu, neskôr známu ako Ingrid, Gertrude, Alfonsina, Sheila i Alexandra</w:t>
      </w:r>
      <w:r w:rsidR="001F34E9">
        <w:t>, skutočnú revolucionárku infiltrovanú do tábora falošných revolucionárov, ktorá aby nebola odhalená, predstiera, že je kontrarevolucionárka infiltrovaná medzi pravých revolucionárov.</w:t>
      </w:r>
      <w:r w:rsidR="00D92D53">
        <w:t xml:space="preserve"> Čitateľ je pre nachádzanie sa v takejto spoločnosti uväznený vo fingovanom skutočnom väzení, kde sa mu popri romániku s Corinnou dostane </w:t>
      </w:r>
      <w:r w:rsidR="00E11262">
        <w:t xml:space="preserve">do rúk </w:t>
      </w:r>
      <w:r w:rsidR="00D92D53">
        <w:t xml:space="preserve">časť diela </w:t>
      </w:r>
      <w:r w:rsidRPr="00665766">
        <w:rPr>
          <w:rStyle w:val="m-DieloChar"/>
        </w:rPr>
        <w:t>Okolo prázdneho hrobu</w:t>
      </w:r>
      <w:r>
        <w:t>.</w:t>
      </w:r>
      <w:r w:rsidR="00091951">
        <w:t xml:space="preserve"> </w:t>
      </w:r>
      <w:r w:rsidR="00C17BC7">
        <w:t xml:space="preserve">Keď je mu ponúknutá pozícia cenzora, dozvedá sa, že má byť skonfiškovaný rukopis </w:t>
      </w:r>
      <w:r w:rsidR="0007441B">
        <w:t>Anatolija Anatolina</w:t>
      </w:r>
      <w:r w:rsidR="004F2360">
        <w:t xml:space="preserve"> </w:t>
      </w:r>
      <w:r w:rsidR="0007441B" w:rsidRPr="0007441B">
        <w:rPr>
          <w:rStyle w:val="m-DieloChar"/>
        </w:rPr>
        <w:t>Aký príbeh sa to práve končí?</w:t>
      </w:r>
      <w:r w:rsidR="00145FF0">
        <w:rPr>
          <w:rStyle w:val="m-DieloChar"/>
          <w:i w:val="0"/>
        </w:rPr>
        <w:t>.</w:t>
      </w:r>
      <w:r w:rsidR="0007441B">
        <w:t xml:space="preserve"> </w:t>
      </w:r>
      <w:r w:rsidR="004F2360">
        <w:t>Spisovateľa kontaktuje a pred jeho zatknutím sa mu podarí časť románu zachrániť.</w:t>
      </w:r>
    </w:p>
    <w:p w:rsidR="00BC7B8A" w:rsidRDefault="00CD361B" w:rsidP="00CD361B">
      <w:pPr>
        <w:pStyle w:val="m-Text"/>
      </w:pPr>
      <w:r>
        <w:t>Keď je Čitateľ konečne voľný a doma, ide do knižnice</w:t>
      </w:r>
      <w:r w:rsidR="00BC7B8A">
        <w:t xml:space="preserve"> s úmyslom vypožičať si všetky rozčítané</w:t>
      </w:r>
      <w:r w:rsidR="00E31CC7">
        <w:t xml:space="preserve"> knihy. S ostatnými čitateľmi </w:t>
      </w:r>
      <w:r w:rsidR="00BC7B8A">
        <w:t>rozbieha diskusiu na tému, čo očakávajú od dobr</w:t>
      </w:r>
      <w:r w:rsidR="002F4FEF">
        <w:t>ého románu.</w:t>
      </w:r>
      <w:r w:rsidR="00BC7B8A">
        <w:t xml:space="preserve">. Keď príde reč na nedokončené príbehy, jeden z nich spomína na rozprávku, ktorej meno zabudol. Z načrtnutého </w:t>
      </w:r>
      <w:r w:rsidR="0043023E">
        <w:t xml:space="preserve">začiatku </w:t>
      </w:r>
      <w:r w:rsidR="00BC7B8A">
        <w:t xml:space="preserve">deja ale vyplýva príznačný názov </w:t>
      </w:r>
      <w:r w:rsidR="00BC7B8A" w:rsidRPr="00BC7B8A">
        <w:rPr>
          <w:rStyle w:val="m-DieloChar"/>
        </w:rPr>
        <w:t>Pýta sa nedočkavo a čaká na príbeh</w:t>
      </w:r>
      <w:r w:rsidR="00BC7B8A">
        <w:t>.</w:t>
      </w:r>
    </w:p>
    <w:p w:rsidR="00454C53" w:rsidRDefault="00476FCE" w:rsidP="00DC025C">
      <w:pPr>
        <w:pStyle w:val="m-Text"/>
      </w:pPr>
      <w:r>
        <w:t>Príde k z</w:t>
      </w:r>
      <w:r w:rsidR="005C73C9">
        <w:t>a</w:t>
      </w:r>
      <w:r>
        <w:t xml:space="preserve">ujímavému odhaleniu, </w:t>
      </w:r>
      <w:r w:rsidR="00454C53">
        <w:t>keď jeden z návštevníkov knižnice prečíta názvy začatých diel jeden za druhým: “Keď cestujúci jednej zimnej noci za osadou Malbork z vysokého strmého brehu, bez strachu z vetra a závratu skúma v hĺbke, kde hustne tieň, sieť prepletajúcich sa čiar, sieť pretínajúcich sa čiar na koberci lístia, kam dopadá mesačný svit okolo prázdneho hrobu,  - Aký príbeh sa to práve končí? – pýta sa nedočkavo a čaká na príbeh.”</w:t>
      </w:r>
    </w:p>
    <w:p w:rsidR="00454C53" w:rsidRPr="00BC7B8A" w:rsidRDefault="00454C53" w:rsidP="00DC025C">
      <w:pPr>
        <w:pStyle w:val="m-Text"/>
      </w:pPr>
      <w:r>
        <w:t xml:space="preserve">Ďaľší čitateľ podotkne, že každý príbeh sa končí buď svadbou, alebo smrťou hlavných hrdinov. V poslednej kapitole sú </w:t>
      </w:r>
      <w:r w:rsidR="00461C3F">
        <w:t xml:space="preserve">teda </w:t>
      </w:r>
      <w:r>
        <w:t>Čitateľ a Čitateľka manželia.</w:t>
      </w:r>
    </w:p>
    <w:p w:rsidR="0019723B" w:rsidRDefault="004825F4" w:rsidP="005F4535">
      <w:pPr>
        <w:pStyle w:val="m-Nadpis4"/>
      </w:pPr>
      <w:bookmarkStart w:id="18" w:name="_Toc230502516"/>
      <w:r>
        <w:t>Obsah</w:t>
      </w:r>
      <w:r w:rsidR="0061356B">
        <w:t>y</w:t>
      </w:r>
      <w:r w:rsidR="002C2FB9">
        <w:t xml:space="preserve"> </w:t>
      </w:r>
      <w:r w:rsidR="00D32499">
        <w:t>úryvkov</w:t>
      </w:r>
      <w:bookmarkEnd w:id="18"/>
    </w:p>
    <w:p w:rsidR="0019723B" w:rsidRDefault="007A5E7D" w:rsidP="00DC025C">
      <w:pPr>
        <w:pStyle w:val="m-Text"/>
      </w:pPr>
      <w:r>
        <w:t>Do</w:t>
      </w:r>
      <w:r w:rsidR="00483612">
        <w:t xml:space="preserve"> knihy su vsunuté kapitoly iných románov (ktoré sa Čitateľ pokúša prečítať)</w:t>
      </w:r>
      <w:r w:rsidR="00BB0E1D">
        <w:t xml:space="preserve">, ktoré sú veľmi pútavé, </w:t>
      </w:r>
      <w:r w:rsidR="00631DA9">
        <w:t xml:space="preserve">keďže majú za úlohu vyvolať pocit frustrácie, keď sú </w:t>
      </w:r>
      <w:r w:rsidR="00483612">
        <w:t>prerušené v bode najvyššieho napätia.</w:t>
      </w:r>
    </w:p>
    <w:p w:rsidR="00632181" w:rsidRPr="005F4535" w:rsidRDefault="00B52430" w:rsidP="005F4535">
      <w:pPr>
        <w:pStyle w:val="m-Nadpis5"/>
      </w:pPr>
      <w:r w:rsidRPr="005F4535">
        <w:t>Keď cestujúci jednej zimnej noci…</w:t>
      </w:r>
    </w:p>
    <w:p w:rsidR="00B52430" w:rsidRDefault="009D3194" w:rsidP="00B52430">
      <w:pPr>
        <w:pStyle w:val="m-Text"/>
      </w:pPr>
      <w:r>
        <w:t xml:space="preserve">Neznámy cestujúci, vystupujúci v prvej osobe ako “ja” stojí na opustenej zadymenej stanici s kaviarňou. Jeho tajné poslanie odovzdať zásielku v kufri bolo prekazené meškaním vlaku. V kaviarni sa napokon od spojky dozvedá, že “Zabili Jána.” </w:t>
      </w:r>
      <w:r w:rsidR="0099364F">
        <w:t xml:space="preserve">a musí urýchlene </w:t>
      </w:r>
      <w:r w:rsidR="00425138">
        <w:t>zmiznúť</w:t>
      </w:r>
      <w:r w:rsidR="00C572DF">
        <w:t>…</w:t>
      </w:r>
    </w:p>
    <w:p w:rsidR="000E7F71" w:rsidRDefault="000E7F71" w:rsidP="005F4535">
      <w:pPr>
        <w:pStyle w:val="m-Nadpis5"/>
      </w:pPr>
      <w:r>
        <w:t>Za osadou Malbork</w:t>
      </w:r>
    </w:p>
    <w:p w:rsidR="000E7F71" w:rsidRDefault="00DC1BDD" w:rsidP="000E7F71">
      <w:pPr>
        <w:pStyle w:val="m-Text"/>
      </w:pPr>
      <w:r>
        <w:t xml:space="preserve">Krátky pohľad do príbehu mladíka Gritzviho, ktorý zápasí s istýmsi Ponkom </w:t>
      </w:r>
      <w:r w:rsidR="006A6A2F">
        <w:t>o</w:t>
      </w:r>
      <w:r>
        <w:t xml:space="preserve"> dve rôzne dievčatá Brigd a Zwidu. Situácia sa zamotáva, keď do hry vstupuje vojna rodín Kaurederovcov a Ozkartovcov. Ponkovi, z prvej menovanej rodiny, hrozí nebezpečenstvo a preto ho pán Kaureder </w:t>
      </w:r>
      <w:r w:rsidR="00F33F6C">
        <w:t>vymieň</w:t>
      </w:r>
      <w:r>
        <w:t>a za Gritzviho</w:t>
      </w:r>
      <w:r w:rsidR="00824BA0">
        <w:t>…</w:t>
      </w:r>
    </w:p>
    <w:p w:rsidR="000E7F71" w:rsidRDefault="000E7F71" w:rsidP="005F4535">
      <w:pPr>
        <w:pStyle w:val="m-Nadpis5"/>
      </w:pPr>
      <w:r>
        <w:t>Z vysokého strmého brehu</w:t>
      </w:r>
    </w:p>
    <w:p w:rsidR="000E7F71" w:rsidRDefault="001448FF" w:rsidP="000E7F71">
      <w:pPr>
        <w:pStyle w:val="m-Text"/>
      </w:pPr>
      <w:r>
        <w:t xml:space="preserve">Hlavná postava, muž so zdravotnými problémami liečiaci sa pri mori, je požiadaný miestným meteorológom </w:t>
      </w:r>
      <w:r w:rsidR="007C352B">
        <w:t xml:space="preserve">pánom Kaurederom </w:t>
      </w:r>
      <w:r>
        <w:t xml:space="preserve">o zastupovanie pri odčítavaní údajov z meracích prístrojov počas jeho neprítomnosti. </w:t>
      </w:r>
      <w:r w:rsidR="00D83BBE">
        <w:t>Zároveň, šarmantná slečna Zwida</w:t>
      </w:r>
      <w:r w:rsidR="00131F07">
        <w:t xml:space="preserve"> žiada zaobstaranie rybárskej kotvy s lanom, ktorú ale žiaden obchodník pre podozrenie z chystania úteku z miestnej väznice cudzincovi nepredá.</w:t>
      </w:r>
      <w:r w:rsidR="00520C8F">
        <w:t xml:space="preserve"> </w:t>
      </w:r>
      <w:r w:rsidR="0048240D">
        <w:t xml:space="preserve">Pán Kaureder v </w:t>
      </w:r>
      <w:r w:rsidR="0048240D">
        <w:lastRenderedPageBreak/>
        <w:t>tajnom nočnom rozhovore na cintoríne naznačuje, že má dlhodobejší plán na oslobodenie väzňov. Keď sa jedného dňa na meteorologickej stanici zjaví utečenec z väznice s odkazom pre osobu ubytovanú v Morskej ľalii, kde býva aj slečna Zwida, hlavná postava cíti, že “dokonalý poriadok vesmíru praskol”…</w:t>
      </w:r>
    </w:p>
    <w:p w:rsidR="000E7F71" w:rsidRDefault="000E7F71" w:rsidP="005F4535">
      <w:pPr>
        <w:pStyle w:val="m-Nadpis5"/>
      </w:pPr>
      <w:r>
        <w:t>Bez strachu z vetra a závratu</w:t>
      </w:r>
    </w:p>
    <w:p w:rsidR="000E7F71" w:rsidRDefault="0026776F" w:rsidP="000E7F71">
      <w:pPr>
        <w:pStyle w:val="m-Text"/>
      </w:pPr>
      <w:r>
        <w:t>V</w:t>
      </w:r>
      <w:r w:rsidR="00852DA8">
        <w:t>ojak poverený odhalením zradcu sa počas prechádzky mestom zoznamuje s Irinou a neskôr, spolu s priateľom Valerianom  z Komisariátu, začínajú v trojici milostný vzťah. Pri jednom z takýchto stretnutí však mladý vojak nachádza v priateľovom vrecku svoj rozsudok smrti, podpísaný a riadne opečiatkovaný…</w:t>
      </w:r>
    </w:p>
    <w:p w:rsidR="000E7F71" w:rsidRDefault="000E7F71" w:rsidP="005F4535">
      <w:pPr>
        <w:pStyle w:val="m-Nadpis5"/>
      </w:pPr>
      <w:r>
        <w:t>Skúma v hĺbke, kde hustne tieň</w:t>
      </w:r>
    </w:p>
    <w:p w:rsidR="000E7F71" w:rsidRDefault="0039119A" w:rsidP="000E7F71">
      <w:pPr>
        <w:pStyle w:val="m-Text"/>
      </w:pPr>
      <w:r>
        <w:t>Príbeh dvoch komplicov, bezmenného muža a jeho spoločníčky Bernadetty, ktorí sa snažia zbaviť mŕtvoly Joja, ktorého predtým zabili. Pri pokuse o vyhodenie do rieky ich preruší policajná hliadka, snahu spáliť ho im prekazí nedostatok benzínu. Napokon ho nechajú spadnúť z terasy, na prízemí však stretnú troch mužov a jeden z nich objaví vo vreci od tela Jojovu topánku…</w:t>
      </w:r>
    </w:p>
    <w:p w:rsidR="000E7F71" w:rsidRDefault="000E7F71" w:rsidP="005F4535">
      <w:pPr>
        <w:pStyle w:val="m-Nadpis5"/>
      </w:pPr>
      <w:r>
        <w:t>Sieť prepletajúci</w:t>
      </w:r>
      <w:r w:rsidR="00937B36">
        <w:t>c</w:t>
      </w:r>
      <w:r>
        <w:t>h sa čiar</w:t>
      </w:r>
    </w:p>
    <w:p w:rsidR="000E7F71" w:rsidRDefault="00D0422C" w:rsidP="000E7F71">
      <w:pPr>
        <w:pStyle w:val="m-Text"/>
      </w:pPr>
      <w:r>
        <w:t xml:space="preserve">Profesor na univerzite trpí počas svojich prechádzok v okolí svojho domu paranoidnou predstavou, že vždy, keď v niektorom z domov zazvoní telefón, je určený preňho. Tento pocit sa umocňuje keď telefóny nikto nedvíha – až raz, profesor sa rozhodne cez otvorené okno dozvedieť, kto volá. Dozvedá sa, že istá Marjorie je uväznená v dome, ktorý čoskoro zhorí. </w:t>
      </w:r>
      <w:r w:rsidR="00102D17">
        <w:t xml:space="preserve">Spomína si, že medzi jeho študentkami </w:t>
      </w:r>
      <w:r w:rsidR="00635C89">
        <w:t>je práve</w:t>
      </w:r>
      <w:r w:rsidR="00102D17">
        <w:t xml:space="preserve"> jedna Marjorie a práve s ňou ho spája </w:t>
      </w:r>
      <w:r w:rsidR="00A77DA8">
        <w:t>istý</w:t>
      </w:r>
      <w:r w:rsidR="004E08C4">
        <w:t>si</w:t>
      </w:r>
      <w:r w:rsidR="00A77DA8">
        <w:t xml:space="preserve"> </w:t>
      </w:r>
      <w:r w:rsidR="00102D17">
        <w:t>nepríjemný incident…</w:t>
      </w:r>
    </w:p>
    <w:p w:rsidR="000E7F71" w:rsidRDefault="000E7F71" w:rsidP="00A201F9">
      <w:pPr>
        <w:pStyle w:val="m-Nadpis5"/>
      </w:pPr>
      <w:r>
        <w:t>Sieť pretínajúcich sa čiar</w:t>
      </w:r>
    </w:p>
    <w:p w:rsidR="000E7F71" w:rsidRDefault="007B2165" w:rsidP="000E7F71">
      <w:pPr>
        <w:pStyle w:val="m-Text"/>
      </w:pPr>
      <w:r>
        <w:t>Zberateľ kaleidoskopov neustále trpiaci obavou o vlastný život vytvoril sieť dvojníkov i fingovaných mileniek, aby zmiatol potenciálnych únoscov.</w:t>
      </w:r>
      <w:r w:rsidR="00534317">
        <w:t xml:space="preserve"> Raz je ale zberateľov protiplán prekabátený a je odvlečený do vlastného bezpečnostného úkrytu. </w:t>
      </w:r>
      <w:r w:rsidR="00BD496D">
        <w:t>Na dlážke nachádza jednu zo svojich mileniek – Lornu</w:t>
      </w:r>
      <w:r w:rsidR="003F5555">
        <w:t>,</w:t>
      </w:r>
      <w:r w:rsidR="00BD496D">
        <w:t xml:space="preserve"> </w:t>
      </w:r>
      <w:r w:rsidR="00B462BC">
        <w:t>ktorá ako jediná nebola falošná</w:t>
      </w:r>
      <w:r w:rsidR="003F5555">
        <w:t xml:space="preserve"> – a</w:t>
      </w:r>
      <w:r w:rsidR="00266D86">
        <w:t xml:space="preserve"> do miestnosti vchádza jeho manželka Elfrida, s revolverom v ruke…</w:t>
      </w:r>
    </w:p>
    <w:p w:rsidR="000E7F71" w:rsidRDefault="000E7F71" w:rsidP="00A201F9">
      <w:pPr>
        <w:pStyle w:val="m-Nadpis5"/>
      </w:pPr>
      <w:r>
        <w:t>Na koberci lístia, kam dopadá mesačný svit</w:t>
      </w:r>
    </w:p>
    <w:p w:rsidR="000E7F71" w:rsidRDefault="003209FB" w:rsidP="000E7F71">
      <w:pPr>
        <w:pStyle w:val="m-Text"/>
      </w:pPr>
      <w:r>
        <w:t xml:space="preserve">Mladík zaučujúci sa u pána Okedu si postupne získava priazeň jeho </w:t>
      </w:r>
      <w:r w:rsidR="005B7045">
        <w:t>ženy</w:t>
      </w:r>
      <w:r>
        <w:t>, no najmä dcéry</w:t>
      </w:r>
      <w:r w:rsidR="00412FE2">
        <w:t xml:space="preserve"> Makiko</w:t>
      </w:r>
      <w:r>
        <w:t xml:space="preserve">. </w:t>
      </w:r>
      <w:r w:rsidR="005B7045">
        <w:t>V deň, keď si dohodne stretnutie s Makiko pri jazierku, je pristihnutý v milostnom zajatí pani Miyagi, manželky pána domu.</w:t>
      </w:r>
      <w:r w:rsidR="00A07C8F">
        <w:t xml:space="preserve"> Scénu však nezhliadne iba pán Okeda, </w:t>
      </w:r>
      <w:r w:rsidR="006514ED">
        <w:t>ale aj</w:t>
      </w:r>
      <w:r w:rsidR="00A07C8F">
        <w:t xml:space="preserve"> jeho dcéra…</w:t>
      </w:r>
    </w:p>
    <w:p w:rsidR="000E7F71" w:rsidRDefault="000E7F71" w:rsidP="00A201F9">
      <w:pPr>
        <w:pStyle w:val="m-Nadpis5"/>
      </w:pPr>
      <w:r>
        <w:t>Okolo prázdneho hrobu</w:t>
      </w:r>
    </w:p>
    <w:p w:rsidR="000E7F71" w:rsidRDefault="00CD6C4A" w:rsidP="000E7F71">
      <w:pPr>
        <w:pStyle w:val="m-Text"/>
      </w:pPr>
      <w:r>
        <w:t xml:space="preserve">Umierajúci otec prezradí svojmu synovi, kde sa nachádza jeho matka – žiaľ, nepovie, aké je jej meno. </w:t>
      </w:r>
      <w:r w:rsidR="005118C7">
        <w:t xml:space="preserve">Syn sa ju vydáva hľadať a </w:t>
      </w:r>
      <w:r w:rsidR="00C61942">
        <w:t xml:space="preserve">popritom sa zalieča dcére Indiánky i miestnej pani. </w:t>
      </w:r>
      <w:r w:rsidR="00FD0DBF">
        <w:t>Dozvedá sa, že aj jeho otec tak raz prišiel a pohádal sa na život a na smrť s istýmsi Faustinom Higuerasom</w:t>
      </w:r>
      <w:r w:rsidR="00760B87">
        <w:t>, ktorého potom v súboji porazil. Jeho hrob je však prázdny a zrazu voči hlavnému hrdinovi nestojí nik iný ako sám Faustino s nožom v ruke…</w:t>
      </w:r>
    </w:p>
    <w:p w:rsidR="000E7F71" w:rsidRDefault="000E7F71" w:rsidP="00A201F9">
      <w:pPr>
        <w:pStyle w:val="m-Nadpis5"/>
      </w:pPr>
      <w:r>
        <w:t>Aký príbeh sa to práve končí</w:t>
      </w:r>
    </w:p>
    <w:p w:rsidR="000E7F71" w:rsidRDefault="00785C1D" w:rsidP="000E7F71">
      <w:pPr>
        <w:pStyle w:val="m-Text"/>
      </w:pPr>
      <w:r>
        <w:t>Abstraktný príbeh muža, ktorý občas v meste narazí na Franzisku, porozprávajú sa, vymenia si na seba kontakty, no nikdy sa dohovorene nestretnú; hľadajúc ju v dave odstraňuje všetky objekty naokolo a napriek pokusom Sekcie D nakoniec vyt</w:t>
      </w:r>
      <w:r w:rsidR="00C65C91">
        <w:t>ú</w:t>
      </w:r>
      <w:r>
        <w:t>ženú osobu nachádza…</w:t>
      </w:r>
    </w:p>
    <w:p w:rsidR="000E7F71" w:rsidRDefault="000E7F71" w:rsidP="00A201F9">
      <w:pPr>
        <w:pStyle w:val="m-Nadpis5"/>
      </w:pPr>
      <w:r>
        <w:t>Pýta sa nedočkavo a čaká na príbeh</w:t>
      </w:r>
    </w:p>
    <w:p w:rsidR="000E7F71" w:rsidRPr="000E7F71" w:rsidRDefault="006B6FF3" w:rsidP="000E7F71">
      <w:pPr>
        <w:pStyle w:val="m-Text"/>
      </w:pPr>
      <w:r>
        <w:t>Kalif Hárún ar-Rašíd</w:t>
      </w:r>
      <w:r w:rsidR="00155C85">
        <w:t xml:space="preserve"> sa v prezlečení dostane do tajného spolku svojej manželky</w:t>
      </w:r>
      <w:r w:rsidR="004B7EE1">
        <w:t>. Jeho členovia si ťahajú čiernu perlu spomedzi bielych, aby rozhodli, kto bude poverený úlohou zabiť samotného kalifa. Žreb padne na Hárúna ar-Rašída…</w:t>
      </w:r>
      <w:r w:rsidR="00155C85">
        <w:t xml:space="preserve"> </w:t>
      </w:r>
    </w:p>
    <w:p w:rsidR="00F21B7E" w:rsidRPr="00BB56A8" w:rsidRDefault="00473E9F" w:rsidP="00F21B7E">
      <w:pPr>
        <w:pStyle w:val="m-Nadpis3"/>
        <w:rPr>
          <w:lang w:val="sk-SK"/>
        </w:rPr>
      </w:pPr>
      <w:bookmarkStart w:id="19" w:name="_Toc230502517"/>
      <w:r>
        <w:lastRenderedPageBreak/>
        <w:t>Recenzia</w:t>
      </w:r>
      <w:bookmarkEnd w:id="19"/>
    </w:p>
    <w:p w:rsidR="00F21B7E" w:rsidRDefault="00CB15B1" w:rsidP="00DC025C">
      <w:pPr>
        <w:pStyle w:val="m-Text"/>
      </w:pPr>
      <w:r>
        <w:t>Matej Balog</w:t>
      </w:r>
    </w:p>
    <w:p w:rsidR="00170D41" w:rsidRDefault="00480204" w:rsidP="00DC025C">
      <w:pPr>
        <w:pStyle w:val="m-Text"/>
      </w:pPr>
      <w:r>
        <w:t xml:space="preserve">Román Itala Calvina </w:t>
      </w:r>
      <w:r w:rsidRPr="009A5BA2">
        <w:rPr>
          <w:rStyle w:val="m-DieloChar"/>
        </w:rPr>
        <w:t>Keď cestujúci jednej zimnej noci…</w:t>
      </w:r>
      <w:r>
        <w:t xml:space="preserve"> mi na moje mierne prekvapenie sprostredkoval veľmi príjemný čitateľský zážitok. </w:t>
      </w:r>
      <w:r w:rsidR="00AE5261">
        <w:t xml:space="preserve">Očakávajúc statický román </w:t>
      </w:r>
      <w:r w:rsidR="00174D2B">
        <w:t>pre</w:t>
      </w:r>
      <w:r w:rsidR="00AE5261">
        <w:t>siaknutý úvahami o povahe tvorby a interpretácie literárneho textu, bol som príjemným spôsobom vyvedený z omylu netradičnosťou celkového spracovania, ľahkou vtipnosťou i pútavosťou rozprávania.</w:t>
      </w:r>
    </w:p>
    <w:p w:rsidR="00FC3D7C" w:rsidRDefault="00FC3D7C" w:rsidP="00DC025C">
      <w:pPr>
        <w:pStyle w:val="m-Text"/>
      </w:pPr>
      <w:r>
        <w:t xml:space="preserve">Autor </w:t>
      </w:r>
      <w:r w:rsidR="0088370B">
        <w:t>pevne upúta Čitateľov smer záujmu na svoju knihu už</w:t>
      </w:r>
      <w:r w:rsidR="00F66493">
        <w:t xml:space="preserve"> </w:t>
      </w:r>
      <w:r w:rsidR="0088370B">
        <w:t>v prvej kapitole</w:t>
      </w:r>
      <w:r w:rsidR="00F66493">
        <w:t>, keď ho pasuje do roly hlavného protagonistu celého príbehu.</w:t>
      </w:r>
      <w:r w:rsidR="00531A93">
        <w:t xml:space="preserve"> S veľmi láskavou parodickosťou opisuje samotný akt čítania novej knihy, prípravy jemu predchádzajúce i zúrivosť pohltiacu </w:t>
      </w:r>
      <w:r w:rsidR="00DF7BAA">
        <w:t>Čitateľa</w:t>
      </w:r>
      <w:r w:rsidR="00531A93">
        <w:t>, keď vo svojom výtlačku nenájde druhú kapitolu.</w:t>
      </w:r>
    </w:p>
    <w:p w:rsidR="00E55A8F" w:rsidRDefault="00B90DAD" w:rsidP="00DC025C">
      <w:pPr>
        <w:pStyle w:val="m-Text"/>
      </w:pPr>
      <w:r>
        <w:t xml:space="preserve">Rovnako významnou (ak nie ešte dôležitejšou) súčasťou románu sú </w:t>
      </w:r>
      <w:r w:rsidR="00A50535">
        <w:t>úryvky z vyše desiatky ďaľších fiktívnych kníh, ktoré sa hlavný hrdina neúspešne pokúša dočítať do konca.</w:t>
      </w:r>
      <w:r w:rsidR="00D73C91">
        <w:t xml:space="preserve"> Všetky sú vo svojej podstate rozprávaniami, v ktorých napätie pomaly graduje a vo chvíli vyvrcholenia </w:t>
      </w:r>
      <w:r w:rsidR="0011176D">
        <w:t>sú nemilosrdne prerušené</w:t>
      </w:r>
      <w:r w:rsidR="00D73C91">
        <w:t>.</w:t>
      </w:r>
      <w:r w:rsidR="00F148BB">
        <w:t xml:space="preserve"> Tieto pasáže však ani zďaleka nie sú iba obyčajnými “krátkymi thrillermi” – skrýva sa v nich paródia na jednotlivé literárne žánre</w:t>
      </w:r>
      <w:r w:rsidR="00143C2B">
        <w:t xml:space="preserve"> a tematicky na ne nadväzujú udalosti v hlavnej dejovej líni</w:t>
      </w:r>
      <w:r w:rsidR="006142A3">
        <w:t>i</w:t>
      </w:r>
      <w:r w:rsidR="00143C2B">
        <w:t>.</w:t>
      </w:r>
      <w:r w:rsidR="004D7749">
        <w:t xml:space="preserve"> (Napríklad po prečítaní kapitoly z </w:t>
      </w:r>
      <w:r w:rsidR="004D7749" w:rsidRPr="000808D2">
        <w:t>knihy</w:t>
      </w:r>
      <w:r w:rsidR="004D7749" w:rsidRPr="004D7749">
        <w:rPr>
          <w:rStyle w:val="m-DieloChar"/>
        </w:rPr>
        <w:t xml:space="preserve"> Na koberci lístia, kam dopadá mesačný svit</w:t>
      </w:r>
      <w:r w:rsidR="00500198">
        <w:t xml:space="preserve">, ktorá je </w:t>
      </w:r>
      <w:r w:rsidR="000808D2">
        <w:t xml:space="preserve">o “zakázanom” milostnom vzťahu </w:t>
      </w:r>
      <w:r w:rsidR="003B2395">
        <w:t>s</w:t>
      </w:r>
      <w:r w:rsidR="00500198">
        <w:t xml:space="preserve"> vydatou ženou</w:t>
      </w:r>
      <w:r w:rsidR="003B2395">
        <w:t>,</w:t>
      </w:r>
      <w:r w:rsidR="00500198">
        <w:t xml:space="preserve"> </w:t>
      </w:r>
      <w:r w:rsidR="004D7749">
        <w:t>Čitateľ prežije románik s vedľajšou ženskou postavou Sheilou.)</w:t>
      </w:r>
    </w:p>
    <w:p w:rsidR="0041371D" w:rsidRDefault="009667D5" w:rsidP="00DC025C">
      <w:pPr>
        <w:pStyle w:val="m-Text"/>
      </w:pPr>
      <w:r>
        <w:t xml:space="preserve">Keď už sme pri ústrednom deji – vôbec to nie je len suchý opis honby za kompletnými vydaniami kníh, okolo ktorej sa ale predsalen celý príbeh točí – v skutočnosti sa jedná o (takmer) plnohodnotný román, pripomínajúci detektívku, </w:t>
      </w:r>
      <w:r w:rsidR="007D6531">
        <w:t xml:space="preserve">hovoriaci </w:t>
      </w:r>
      <w:r>
        <w:t>o faľšovateľských gangoch, intrigánskom plagiátorovi a istomsi Čitateľovi, ktorý sa úplnou náhodou zaplietol do kolotoča špinavých hier.</w:t>
      </w:r>
      <w:r w:rsidR="005E2E36">
        <w:t xml:space="preserve"> </w:t>
      </w:r>
      <w:r w:rsidR="00D45813">
        <w:t xml:space="preserve">Toto všetko je navyše popretkávané epizódami s </w:t>
      </w:r>
      <w:r w:rsidR="004B4E21">
        <w:t>príje</w:t>
      </w:r>
      <w:r w:rsidR="00D45813">
        <w:t xml:space="preserve">mnou Čitateľkou Ludmillou, jej prapodivnou sestrou Lotariou, </w:t>
      </w:r>
      <w:r w:rsidR="002D418B">
        <w:t xml:space="preserve">roztržitým </w:t>
      </w:r>
      <w:r w:rsidR="00D45813">
        <w:t>spisovateľom Flannerym</w:t>
      </w:r>
      <w:r w:rsidR="00AD7C79">
        <w:t xml:space="preserve"> a samozrejme poznámkami a krátkymi úv</w:t>
      </w:r>
      <w:r w:rsidR="00E245BD">
        <w:t xml:space="preserve">ahami o písaní a čítaní </w:t>
      </w:r>
      <w:r w:rsidR="00BF4393">
        <w:t>i</w:t>
      </w:r>
      <w:r w:rsidR="00E245BD">
        <w:t xml:space="preserve"> vzťahu medzi týmito dvom</w:t>
      </w:r>
      <w:r w:rsidR="000C21EB">
        <w:t>a</w:t>
      </w:r>
      <w:r w:rsidR="00E245BD">
        <w:t xml:space="preserve"> činnosťami.</w:t>
      </w:r>
    </w:p>
    <w:p w:rsidR="0088334D" w:rsidRDefault="00E84156" w:rsidP="00DC025C">
      <w:pPr>
        <w:pStyle w:val="m-Text"/>
      </w:pPr>
      <w:r>
        <w:t>Dielo, ako to už napokon býva zvykom, postupne objasňuje niektoré záhady, ako napríklad prí</w:t>
      </w:r>
      <w:r w:rsidR="009658BF">
        <w:t>činu neúplnych kníh, ktoré na Čitateľa číhali na každom rohu.</w:t>
      </w:r>
      <w:r w:rsidR="00E608D4">
        <w:t xml:space="preserve"> Čo je však najdôležitejšie, koniec pre </w:t>
      </w:r>
      <w:r w:rsidR="00052E80">
        <w:t>č</w:t>
      </w:r>
      <w:r w:rsidR="00E608D4">
        <w:t>itateľa</w:t>
      </w:r>
      <w:r w:rsidR="001750F5">
        <w:t xml:space="preserve"> </w:t>
      </w:r>
      <w:r w:rsidR="00E608D4">
        <w:t xml:space="preserve">(skutočného </w:t>
      </w:r>
      <w:r w:rsidR="00AD2F32">
        <w:t>i</w:t>
      </w:r>
      <w:r w:rsidR="00E608D4">
        <w:t xml:space="preserve"> toho z príbehu</w:t>
      </w:r>
      <w:r w:rsidR="00AD2F32">
        <w:t xml:space="preserve"> s veľkým Č</w:t>
      </w:r>
      <w:r w:rsidR="00E608D4">
        <w:t>) prináša zaujímav</w:t>
      </w:r>
      <w:r w:rsidR="00766BFA">
        <w:t xml:space="preserve">é odhalenie a popri kvalite celého Calvinovho vrcholného románu je druhým dôvodom, prečo  sa oplatí knihu dočítať až do </w:t>
      </w:r>
      <w:r w:rsidR="00F42E42">
        <w:t>poslednej stránky</w:t>
      </w:r>
      <w:r w:rsidR="00766BFA">
        <w:t>.</w:t>
      </w:r>
      <w:r w:rsidR="006F213F">
        <w:t xml:space="preserve"> </w:t>
      </w:r>
      <w:r w:rsidR="00DA3654">
        <w:t>(Samozrejme za predpokladu, že vám v kníhkupectve nevydajú exemplár s</w:t>
      </w:r>
      <w:r w:rsidR="00634F3D">
        <w:t xml:space="preserve"> chýbajúcimi kapitolami</w:t>
      </w:r>
      <w:r w:rsidR="00DA3654">
        <w:t>.)</w:t>
      </w:r>
    </w:p>
    <w:p w:rsidR="00C806CF" w:rsidRDefault="00F330A0" w:rsidP="00DC025C">
      <w:pPr>
        <w:pStyle w:val="m-Text"/>
      </w:pPr>
      <w:r>
        <w:t xml:space="preserve">Odporučiť teda </w:t>
      </w:r>
      <w:r w:rsidRPr="00F330A0">
        <w:rPr>
          <w:rStyle w:val="m-DieloChar"/>
        </w:rPr>
        <w:t>Keď cestujúci jednej zimnej noci</w:t>
      </w:r>
      <w:r>
        <w:rPr>
          <w:rStyle w:val="m-DieloChar"/>
        </w:rPr>
        <w:t xml:space="preserve">... </w:t>
      </w:r>
      <w:r>
        <w:t>ako niečo, pri čom prežijete príjemné chvíle a radosť z čítania? Rozhodne áno.</w:t>
      </w:r>
      <w:r w:rsidR="000A01C9">
        <w:t xml:space="preserve"> </w:t>
      </w:r>
      <w:r w:rsidR="00C22742">
        <w:t xml:space="preserve">Dĺžkou priemerný (ako sám autor uvádza, našťastie nie príliš dlhý) román vás priamo počas čítania prijme zamyslieť sa, čo vlastne </w:t>
      </w:r>
      <w:r w:rsidR="000439FC">
        <w:t xml:space="preserve">to </w:t>
      </w:r>
      <w:r w:rsidR="00C22742">
        <w:t xml:space="preserve">čítanie je, čo by malo prinášať a či ste ideálnym čitateľom </w:t>
      </w:r>
      <w:r w:rsidR="00E85395">
        <w:t>–</w:t>
      </w:r>
      <w:r w:rsidR="00C22742">
        <w:t xml:space="preserve"> </w:t>
      </w:r>
      <w:r w:rsidR="00E85395">
        <w:t xml:space="preserve">napriek týmto zdanlivo náročným filozofickým otázkam </w:t>
      </w:r>
      <w:r w:rsidR="00F37447">
        <w:t>ale stále</w:t>
      </w:r>
      <w:r w:rsidR="00E85395">
        <w:t xml:space="preserve"> </w:t>
      </w:r>
      <w:r w:rsidR="00F37447">
        <w:t xml:space="preserve">ide </w:t>
      </w:r>
      <w:r w:rsidR="00E85395">
        <w:t>o prístupný text pre širokú verejnosť.</w:t>
      </w:r>
      <w:r w:rsidR="00484415">
        <w:t xml:space="preserve"> </w:t>
      </w:r>
      <w:r w:rsidR="00985387">
        <w:t xml:space="preserve">To ale zase neznamená, že si v ňom ostrieľaný čitateľ nič nenájde, ba práve naopak – </w:t>
      </w:r>
      <w:r w:rsidR="004D3E75">
        <w:t xml:space="preserve">román ho </w:t>
      </w:r>
      <w:r w:rsidR="00985387">
        <w:t>zaujme svojou inovatívnosťou a experimentálnosťou</w:t>
      </w:r>
      <w:r w:rsidR="00AB2D14">
        <w:t>, ktorá v tomto prípade našťastie dopadla výborne.</w:t>
      </w:r>
    </w:p>
    <w:sectPr w:rsidR="00C806CF" w:rsidSect="00461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display="firstPage" w:offsetFrom="page">
        <w:top w:val="thinThickThinLargeGap" w:sz="2" w:space="24" w:color="auto"/>
        <w:bottom w:val="thinThickThinLargeGap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C2" w:rsidRDefault="005F2AC2" w:rsidP="0058288C">
      <w:pPr>
        <w:spacing w:after="0" w:line="240" w:lineRule="auto"/>
      </w:pPr>
      <w:r>
        <w:separator/>
      </w:r>
    </w:p>
  </w:endnote>
  <w:endnote w:type="continuationSeparator" w:id="1">
    <w:p w:rsidR="005F2AC2" w:rsidRDefault="005F2AC2" w:rsidP="005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987"/>
      <w:docPartObj>
        <w:docPartGallery w:val="Page Numbers (Bottom of Page)"/>
        <w:docPartUnique/>
      </w:docPartObj>
    </w:sdtPr>
    <w:sdtContent>
      <w:p w:rsidR="00461C56" w:rsidRDefault="00DB77D3">
        <w:pPr>
          <w:pStyle w:val="Footer"/>
        </w:pPr>
        <w:r w:rsidRPr="00DB77D3">
          <w:rPr>
            <w:lang w:eastAsia="zh-TW"/>
          </w:rPr>
          <w:pict>
            <v:rect id="_x0000_s3078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8" inset=",0,,0">
                <w:txbxContent>
                  <w:p w:rsidR="00461C56" w:rsidRPr="00461C56" w:rsidRDefault="00DB77D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F79646" w:themeColor="accent6"/>
                      </w:rPr>
                    </w:pPr>
                    <w:r w:rsidRPr="00461C56">
                      <w:rPr>
                        <w:color w:val="F79646" w:themeColor="accent6"/>
                      </w:rPr>
                      <w:fldChar w:fldCharType="begin"/>
                    </w:r>
                    <w:r w:rsidR="00461C56" w:rsidRPr="00461C56">
                      <w:rPr>
                        <w:color w:val="F79646" w:themeColor="accent6"/>
                      </w:rPr>
                      <w:instrText xml:space="preserve"> PAGE   \* MERGEFORMAT </w:instrText>
                    </w:r>
                    <w:r w:rsidRPr="00461C56">
                      <w:rPr>
                        <w:color w:val="F79646" w:themeColor="accent6"/>
                      </w:rPr>
                      <w:fldChar w:fldCharType="separate"/>
                    </w:r>
                    <w:r w:rsidR="002D2822">
                      <w:rPr>
                        <w:noProof/>
                        <w:color w:val="F79646" w:themeColor="accent6"/>
                      </w:rPr>
                      <w:t>2</w:t>
                    </w:r>
                    <w:r w:rsidRPr="00461C56">
                      <w:rPr>
                        <w:color w:val="F79646" w:themeColor="accent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988"/>
      <w:docPartObj>
        <w:docPartGallery w:val="Page Numbers (Bottom of Page)"/>
        <w:docPartUnique/>
      </w:docPartObj>
    </w:sdtPr>
    <w:sdtContent>
      <w:p w:rsidR="00461C56" w:rsidRDefault="00DB77D3">
        <w:pPr>
          <w:pStyle w:val="Footer"/>
        </w:pPr>
        <w:r w:rsidRPr="00DB77D3">
          <w:rPr>
            <w:lang w:eastAsia="zh-TW"/>
          </w:rPr>
          <w:pict>
            <v:rect id="_x0000_s3079" style="position:absolute;margin-left:0;margin-top:0;width:44.55pt;height:15.1pt;rotation:-180;flip:x;z-index:251662336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9" inset=",0,,0">
                <w:txbxContent>
                  <w:p w:rsidR="00461C56" w:rsidRPr="00461C56" w:rsidRDefault="00DB77D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F79646" w:themeColor="accent6"/>
                      </w:rPr>
                    </w:pPr>
                    <w:r w:rsidRPr="00461C56">
                      <w:rPr>
                        <w:color w:val="F79646" w:themeColor="accent6"/>
                      </w:rPr>
                      <w:fldChar w:fldCharType="begin"/>
                    </w:r>
                    <w:r w:rsidR="00461C56" w:rsidRPr="00461C56">
                      <w:rPr>
                        <w:color w:val="F79646" w:themeColor="accent6"/>
                      </w:rPr>
                      <w:instrText xml:space="preserve"> PAGE   \* MERGEFORMAT </w:instrText>
                    </w:r>
                    <w:r w:rsidRPr="00461C56">
                      <w:rPr>
                        <w:color w:val="F79646" w:themeColor="accent6"/>
                      </w:rPr>
                      <w:fldChar w:fldCharType="separate"/>
                    </w:r>
                    <w:r w:rsidR="002D2822">
                      <w:rPr>
                        <w:noProof/>
                        <w:color w:val="F79646" w:themeColor="accent6"/>
                      </w:rPr>
                      <w:t>3</w:t>
                    </w:r>
                    <w:r w:rsidRPr="00461C56">
                      <w:rPr>
                        <w:color w:val="F79646" w:themeColor="accent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3" w:rsidRDefault="00B01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C2" w:rsidRDefault="005F2AC2" w:rsidP="0058288C">
      <w:pPr>
        <w:spacing w:after="0" w:line="240" w:lineRule="auto"/>
      </w:pPr>
      <w:r>
        <w:separator/>
      </w:r>
    </w:p>
  </w:footnote>
  <w:footnote w:type="continuationSeparator" w:id="1">
    <w:p w:rsidR="005F2AC2" w:rsidRDefault="005F2AC2" w:rsidP="0058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3" w:rsidRDefault="00B01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3" w:rsidRDefault="00B016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3" w:rsidRDefault="00B01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8D1"/>
    <w:multiLevelType w:val="hybridMultilevel"/>
    <w:tmpl w:val="6A801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6302"/>
    <w:multiLevelType w:val="multilevel"/>
    <w:tmpl w:val="AA0640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D416FE1"/>
    <w:multiLevelType w:val="hybridMultilevel"/>
    <w:tmpl w:val="B0043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2062"/>
    <w:multiLevelType w:val="hybridMultilevel"/>
    <w:tmpl w:val="19100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BC4"/>
    <w:rsid w:val="00003943"/>
    <w:rsid w:val="00005580"/>
    <w:rsid w:val="00013B3C"/>
    <w:rsid w:val="000169F4"/>
    <w:rsid w:val="00017E5B"/>
    <w:rsid w:val="00024868"/>
    <w:rsid w:val="00040E95"/>
    <w:rsid w:val="000438DC"/>
    <w:rsid w:val="000439FC"/>
    <w:rsid w:val="0005056F"/>
    <w:rsid w:val="00052E80"/>
    <w:rsid w:val="00053601"/>
    <w:rsid w:val="00057433"/>
    <w:rsid w:val="00061145"/>
    <w:rsid w:val="00062BAA"/>
    <w:rsid w:val="00063917"/>
    <w:rsid w:val="0007441B"/>
    <w:rsid w:val="000808D2"/>
    <w:rsid w:val="0008729A"/>
    <w:rsid w:val="00091951"/>
    <w:rsid w:val="000A01C9"/>
    <w:rsid w:val="000A4AAD"/>
    <w:rsid w:val="000A5A6B"/>
    <w:rsid w:val="000B0887"/>
    <w:rsid w:val="000B4901"/>
    <w:rsid w:val="000C06F4"/>
    <w:rsid w:val="000C21EB"/>
    <w:rsid w:val="000C4395"/>
    <w:rsid w:val="000C5923"/>
    <w:rsid w:val="000C6573"/>
    <w:rsid w:val="000D0A34"/>
    <w:rsid w:val="000D27C3"/>
    <w:rsid w:val="000D3266"/>
    <w:rsid w:val="000E14F9"/>
    <w:rsid w:val="000E7F71"/>
    <w:rsid w:val="000F7D88"/>
    <w:rsid w:val="00102D17"/>
    <w:rsid w:val="001045AA"/>
    <w:rsid w:val="00104D5E"/>
    <w:rsid w:val="00106C01"/>
    <w:rsid w:val="00107932"/>
    <w:rsid w:val="0011176D"/>
    <w:rsid w:val="001118C5"/>
    <w:rsid w:val="001239BD"/>
    <w:rsid w:val="0013040C"/>
    <w:rsid w:val="00130A08"/>
    <w:rsid w:val="00130F3A"/>
    <w:rsid w:val="00131F07"/>
    <w:rsid w:val="001350FC"/>
    <w:rsid w:val="0013750C"/>
    <w:rsid w:val="001404AA"/>
    <w:rsid w:val="00143C2B"/>
    <w:rsid w:val="001448FF"/>
    <w:rsid w:val="00145725"/>
    <w:rsid w:val="00145FF0"/>
    <w:rsid w:val="00146664"/>
    <w:rsid w:val="00151FBF"/>
    <w:rsid w:val="001529B1"/>
    <w:rsid w:val="001554AC"/>
    <w:rsid w:val="00155C85"/>
    <w:rsid w:val="001642D0"/>
    <w:rsid w:val="0016550C"/>
    <w:rsid w:val="00170D41"/>
    <w:rsid w:val="00172204"/>
    <w:rsid w:val="00174365"/>
    <w:rsid w:val="00174D2B"/>
    <w:rsid w:val="001750F5"/>
    <w:rsid w:val="00175112"/>
    <w:rsid w:val="001804BD"/>
    <w:rsid w:val="001815E8"/>
    <w:rsid w:val="00192496"/>
    <w:rsid w:val="0019723B"/>
    <w:rsid w:val="001B1B83"/>
    <w:rsid w:val="001B352A"/>
    <w:rsid w:val="001D12F5"/>
    <w:rsid w:val="001D2BBC"/>
    <w:rsid w:val="001D57D5"/>
    <w:rsid w:val="001E577B"/>
    <w:rsid w:val="001E5A1E"/>
    <w:rsid w:val="001F1805"/>
    <w:rsid w:val="001F19D7"/>
    <w:rsid w:val="001F34E9"/>
    <w:rsid w:val="001F3C0C"/>
    <w:rsid w:val="001F68D4"/>
    <w:rsid w:val="00200F81"/>
    <w:rsid w:val="00206CB9"/>
    <w:rsid w:val="00220365"/>
    <w:rsid w:val="00222952"/>
    <w:rsid w:val="00234FBD"/>
    <w:rsid w:val="002367C7"/>
    <w:rsid w:val="002418F6"/>
    <w:rsid w:val="00244234"/>
    <w:rsid w:val="00244C99"/>
    <w:rsid w:val="0025370B"/>
    <w:rsid w:val="00261F66"/>
    <w:rsid w:val="00266D86"/>
    <w:rsid w:val="0026776F"/>
    <w:rsid w:val="0027016F"/>
    <w:rsid w:val="002717E3"/>
    <w:rsid w:val="00275AFF"/>
    <w:rsid w:val="002768E6"/>
    <w:rsid w:val="0028369F"/>
    <w:rsid w:val="00284075"/>
    <w:rsid w:val="00284342"/>
    <w:rsid w:val="00285852"/>
    <w:rsid w:val="00285B5F"/>
    <w:rsid w:val="00286E3B"/>
    <w:rsid w:val="00291F84"/>
    <w:rsid w:val="0029311E"/>
    <w:rsid w:val="002A2E9E"/>
    <w:rsid w:val="002B4D8A"/>
    <w:rsid w:val="002B5257"/>
    <w:rsid w:val="002B76F0"/>
    <w:rsid w:val="002C2FB9"/>
    <w:rsid w:val="002D1648"/>
    <w:rsid w:val="002D2822"/>
    <w:rsid w:val="002D418B"/>
    <w:rsid w:val="002D73DB"/>
    <w:rsid w:val="002D7C77"/>
    <w:rsid w:val="002E082B"/>
    <w:rsid w:val="002E559D"/>
    <w:rsid w:val="002E5656"/>
    <w:rsid w:val="002E68A3"/>
    <w:rsid w:val="002E7934"/>
    <w:rsid w:val="002F044D"/>
    <w:rsid w:val="002F1B67"/>
    <w:rsid w:val="002F3550"/>
    <w:rsid w:val="002F471F"/>
    <w:rsid w:val="002F4FEF"/>
    <w:rsid w:val="002F5E9C"/>
    <w:rsid w:val="00300B29"/>
    <w:rsid w:val="003018B3"/>
    <w:rsid w:val="00303DF8"/>
    <w:rsid w:val="00304184"/>
    <w:rsid w:val="00304780"/>
    <w:rsid w:val="00304849"/>
    <w:rsid w:val="00305E96"/>
    <w:rsid w:val="003107F8"/>
    <w:rsid w:val="00310F7B"/>
    <w:rsid w:val="00317205"/>
    <w:rsid w:val="00320370"/>
    <w:rsid w:val="003203C7"/>
    <w:rsid w:val="003209FB"/>
    <w:rsid w:val="00330395"/>
    <w:rsid w:val="00333C15"/>
    <w:rsid w:val="003422CA"/>
    <w:rsid w:val="00342506"/>
    <w:rsid w:val="00357FA9"/>
    <w:rsid w:val="00361C8B"/>
    <w:rsid w:val="0036453C"/>
    <w:rsid w:val="00367FE7"/>
    <w:rsid w:val="0037205C"/>
    <w:rsid w:val="003743CF"/>
    <w:rsid w:val="0039119A"/>
    <w:rsid w:val="00393DDB"/>
    <w:rsid w:val="003A1C32"/>
    <w:rsid w:val="003A5041"/>
    <w:rsid w:val="003A76E6"/>
    <w:rsid w:val="003B2395"/>
    <w:rsid w:val="003D0F3F"/>
    <w:rsid w:val="003D6E0C"/>
    <w:rsid w:val="003E0983"/>
    <w:rsid w:val="003E29C8"/>
    <w:rsid w:val="003E4CA9"/>
    <w:rsid w:val="003E4CE8"/>
    <w:rsid w:val="003E4EEE"/>
    <w:rsid w:val="003F1AE0"/>
    <w:rsid w:val="003F50F9"/>
    <w:rsid w:val="003F5555"/>
    <w:rsid w:val="00402A83"/>
    <w:rsid w:val="00412387"/>
    <w:rsid w:val="00412EE7"/>
    <w:rsid w:val="00412FE2"/>
    <w:rsid w:val="00413018"/>
    <w:rsid w:val="0041371D"/>
    <w:rsid w:val="00414573"/>
    <w:rsid w:val="004233FF"/>
    <w:rsid w:val="00424F95"/>
    <w:rsid w:val="00425138"/>
    <w:rsid w:val="00425917"/>
    <w:rsid w:val="00426FC2"/>
    <w:rsid w:val="0043023E"/>
    <w:rsid w:val="00433BBA"/>
    <w:rsid w:val="004360C9"/>
    <w:rsid w:val="00446AAC"/>
    <w:rsid w:val="00447BF4"/>
    <w:rsid w:val="00454C53"/>
    <w:rsid w:val="004603A6"/>
    <w:rsid w:val="00461C3F"/>
    <w:rsid w:val="00461C56"/>
    <w:rsid w:val="00462BE3"/>
    <w:rsid w:val="0046530D"/>
    <w:rsid w:val="00471B97"/>
    <w:rsid w:val="00473E9F"/>
    <w:rsid w:val="00476FCE"/>
    <w:rsid w:val="00480204"/>
    <w:rsid w:val="0048240D"/>
    <w:rsid w:val="004825F4"/>
    <w:rsid w:val="00482D54"/>
    <w:rsid w:val="00483612"/>
    <w:rsid w:val="00484415"/>
    <w:rsid w:val="004969F1"/>
    <w:rsid w:val="004B4E21"/>
    <w:rsid w:val="004B7B54"/>
    <w:rsid w:val="004B7EE1"/>
    <w:rsid w:val="004C53C5"/>
    <w:rsid w:val="004D08B7"/>
    <w:rsid w:val="004D1EAE"/>
    <w:rsid w:val="004D2166"/>
    <w:rsid w:val="004D3E75"/>
    <w:rsid w:val="004D42B8"/>
    <w:rsid w:val="004D5B1B"/>
    <w:rsid w:val="004D7749"/>
    <w:rsid w:val="004E08C4"/>
    <w:rsid w:val="004E3122"/>
    <w:rsid w:val="004F182B"/>
    <w:rsid w:val="004F2360"/>
    <w:rsid w:val="00500198"/>
    <w:rsid w:val="00501F08"/>
    <w:rsid w:val="00504604"/>
    <w:rsid w:val="005104AA"/>
    <w:rsid w:val="005109CB"/>
    <w:rsid w:val="005118C7"/>
    <w:rsid w:val="00512D54"/>
    <w:rsid w:val="005136F9"/>
    <w:rsid w:val="00517114"/>
    <w:rsid w:val="00520C8F"/>
    <w:rsid w:val="0052330A"/>
    <w:rsid w:val="00524E61"/>
    <w:rsid w:val="00531A93"/>
    <w:rsid w:val="00534317"/>
    <w:rsid w:val="005352D6"/>
    <w:rsid w:val="00536F5B"/>
    <w:rsid w:val="005408EC"/>
    <w:rsid w:val="00541196"/>
    <w:rsid w:val="0054214B"/>
    <w:rsid w:val="00543834"/>
    <w:rsid w:val="00543DCE"/>
    <w:rsid w:val="00544970"/>
    <w:rsid w:val="00547CE4"/>
    <w:rsid w:val="0055288E"/>
    <w:rsid w:val="00552C35"/>
    <w:rsid w:val="00555D6A"/>
    <w:rsid w:val="005565CD"/>
    <w:rsid w:val="0056247F"/>
    <w:rsid w:val="00576911"/>
    <w:rsid w:val="0058288C"/>
    <w:rsid w:val="0058593F"/>
    <w:rsid w:val="005873B2"/>
    <w:rsid w:val="005A1C11"/>
    <w:rsid w:val="005B456C"/>
    <w:rsid w:val="005B7045"/>
    <w:rsid w:val="005C3BB5"/>
    <w:rsid w:val="005C73C9"/>
    <w:rsid w:val="005D4AB8"/>
    <w:rsid w:val="005D592F"/>
    <w:rsid w:val="005E2E36"/>
    <w:rsid w:val="005E571A"/>
    <w:rsid w:val="005F0BD1"/>
    <w:rsid w:val="005F2AC2"/>
    <w:rsid w:val="005F4535"/>
    <w:rsid w:val="005F55AA"/>
    <w:rsid w:val="00602BF8"/>
    <w:rsid w:val="0061356B"/>
    <w:rsid w:val="006142A3"/>
    <w:rsid w:val="00614C40"/>
    <w:rsid w:val="006207CA"/>
    <w:rsid w:val="00625827"/>
    <w:rsid w:val="00627721"/>
    <w:rsid w:val="00627B4F"/>
    <w:rsid w:val="00631DA9"/>
    <w:rsid w:val="00632181"/>
    <w:rsid w:val="00634F3D"/>
    <w:rsid w:val="00635C89"/>
    <w:rsid w:val="00636CC3"/>
    <w:rsid w:val="006514ED"/>
    <w:rsid w:val="00651D07"/>
    <w:rsid w:val="00652483"/>
    <w:rsid w:val="00661240"/>
    <w:rsid w:val="00664289"/>
    <w:rsid w:val="00665766"/>
    <w:rsid w:val="0067132E"/>
    <w:rsid w:val="00680FC8"/>
    <w:rsid w:val="006829A2"/>
    <w:rsid w:val="00685D9D"/>
    <w:rsid w:val="00687AFB"/>
    <w:rsid w:val="006908FF"/>
    <w:rsid w:val="006912F1"/>
    <w:rsid w:val="00697C5B"/>
    <w:rsid w:val="006A3A84"/>
    <w:rsid w:val="006A5AEB"/>
    <w:rsid w:val="006A6A2F"/>
    <w:rsid w:val="006A7FDA"/>
    <w:rsid w:val="006B6FF3"/>
    <w:rsid w:val="006C631A"/>
    <w:rsid w:val="006C6503"/>
    <w:rsid w:val="006D2996"/>
    <w:rsid w:val="006E152D"/>
    <w:rsid w:val="006F213F"/>
    <w:rsid w:val="00702C6B"/>
    <w:rsid w:val="007036A4"/>
    <w:rsid w:val="00706288"/>
    <w:rsid w:val="00706514"/>
    <w:rsid w:val="007113A6"/>
    <w:rsid w:val="00713C32"/>
    <w:rsid w:val="00717E61"/>
    <w:rsid w:val="00720132"/>
    <w:rsid w:val="00721FDB"/>
    <w:rsid w:val="0072278A"/>
    <w:rsid w:val="00730465"/>
    <w:rsid w:val="00731AAE"/>
    <w:rsid w:val="00734734"/>
    <w:rsid w:val="00734FD2"/>
    <w:rsid w:val="00737896"/>
    <w:rsid w:val="00741A10"/>
    <w:rsid w:val="0074230B"/>
    <w:rsid w:val="00753E3B"/>
    <w:rsid w:val="007571E5"/>
    <w:rsid w:val="00760B87"/>
    <w:rsid w:val="00760F84"/>
    <w:rsid w:val="00761B5C"/>
    <w:rsid w:val="007622F4"/>
    <w:rsid w:val="00765632"/>
    <w:rsid w:val="00766BFA"/>
    <w:rsid w:val="007718FE"/>
    <w:rsid w:val="0077255E"/>
    <w:rsid w:val="0077481C"/>
    <w:rsid w:val="00776B2C"/>
    <w:rsid w:val="00785C1D"/>
    <w:rsid w:val="00787866"/>
    <w:rsid w:val="00790839"/>
    <w:rsid w:val="00796719"/>
    <w:rsid w:val="007A5E7D"/>
    <w:rsid w:val="007A666F"/>
    <w:rsid w:val="007B02A8"/>
    <w:rsid w:val="007B2165"/>
    <w:rsid w:val="007B5C0A"/>
    <w:rsid w:val="007B78A5"/>
    <w:rsid w:val="007C0733"/>
    <w:rsid w:val="007C0F4C"/>
    <w:rsid w:val="007C352B"/>
    <w:rsid w:val="007C3B97"/>
    <w:rsid w:val="007C6E01"/>
    <w:rsid w:val="007D52D4"/>
    <w:rsid w:val="007D6531"/>
    <w:rsid w:val="007D6550"/>
    <w:rsid w:val="007E52C0"/>
    <w:rsid w:val="007E6CEF"/>
    <w:rsid w:val="008012BD"/>
    <w:rsid w:val="00802C7B"/>
    <w:rsid w:val="00803F7D"/>
    <w:rsid w:val="00807EE7"/>
    <w:rsid w:val="00810C79"/>
    <w:rsid w:val="0081198F"/>
    <w:rsid w:val="00816E62"/>
    <w:rsid w:val="00824BA0"/>
    <w:rsid w:val="00836C9D"/>
    <w:rsid w:val="0084129F"/>
    <w:rsid w:val="00841989"/>
    <w:rsid w:val="00851C14"/>
    <w:rsid w:val="00852DA8"/>
    <w:rsid w:val="0085590B"/>
    <w:rsid w:val="00864B11"/>
    <w:rsid w:val="0087770A"/>
    <w:rsid w:val="0088334D"/>
    <w:rsid w:val="0088370B"/>
    <w:rsid w:val="008849DC"/>
    <w:rsid w:val="00886891"/>
    <w:rsid w:val="008909E4"/>
    <w:rsid w:val="008925E8"/>
    <w:rsid w:val="008A1CD9"/>
    <w:rsid w:val="008A444A"/>
    <w:rsid w:val="008A472F"/>
    <w:rsid w:val="008A6B7D"/>
    <w:rsid w:val="008B6080"/>
    <w:rsid w:val="008B67FD"/>
    <w:rsid w:val="008C000A"/>
    <w:rsid w:val="008C1596"/>
    <w:rsid w:val="008C6600"/>
    <w:rsid w:val="008D244F"/>
    <w:rsid w:val="008E571B"/>
    <w:rsid w:val="008F152C"/>
    <w:rsid w:val="008F72C7"/>
    <w:rsid w:val="00910B04"/>
    <w:rsid w:val="00916B33"/>
    <w:rsid w:val="00922269"/>
    <w:rsid w:val="00937B36"/>
    <w:rsid w:val="00937E3A"/>
    <w:rsid w:val="009413EA"/>
    <w:rsid w:val="009511DB"/>
    <w:rsid w:val="00951903"/>
    <w:rsid w:val="00951EA0"/>
    <w:rsid w:val="009548A9"/>
    <w:rsid w:val="00960D33"/>
    <w:rsid w:val="0096240C"/>
    <w:rsid w:val="00962C6D"/>
    <w:rsid w:val="00964A5F"/>
    <w:rsid w:val="009658BF"/>
    <w:rsid w:val="009667D5"/>
    <w:rsid w:val="0096766B"/>
    <w:rsid w:val="00975093"/>
    <w:rsid w:val="00977E62"/>
    <w:rsid w:val="0098051D"/>
    <w:rsid w:val="00984B75"/>
    <w:rsid w:val="00985387"/>
    <w:rsid w:val="009912DE"/>
    <w:rsid w:val="00991B60"/>
    <w:rsid w:val="0099364F"/>
    <w:rsid w:val="00993BCD"/>
    <w:rsid w:val="009A09C0"/>
    <w:rsid w:val="009A1A0F"/>
    <w:rsid w:val="009A5BA2"/>
    <w:rsid w:val="009A7ECD"/>
    <w:rsid w:val="009B2E92"/>
    <w:rsid w:val="009B7530"/>
    <w:rsid w:val="009C075B"/>
    <w:rsid w:val="009C45ED"/>
    <w:rsid w:val="009C7297"/>
    <w:rsid w:val="009C7AEA"/>
    <w:rsid w:val="009D3194"/>
    <w:rsid w:val="009D79C3"/>
    <w:rsid w:val="009E2458"/>
    <w:rsid w:val="009F32D6"/>
    <w:rsid w:val="009F4440"/>
    <w:rsid w:val="009F492D"/>
    <w:rsid w:val="009F54CE"/>
    <w:rsid w:val="00A01277"/>
    <w:rsid w:val="00A03603"/>
    <w:rsid w:val="00A03950"/>
    <w:rsid w:val="00A07C8F"/>
    <w:rsid w:val="00A12F85"/>
    <w:rsid w:val="00A16032"/>
    <w:rsid w:val="00A201F9"/>
    <w:rsid w:val="00A31E46"/>
    <w:rsid w:val="00A331A8"/>
    <w:rsid w:val="00A365B1"/>
    <w:rsid w:val="00A40F65"/>
    <w:rsid w:val="00A419B6"/>
    <w:rsid w:val="00A43A97"/>
    <w:rsid w:val="00A44B74"/>
    <w:rsid w:val="00A50535"/>
    <w:rsid w:val="00A5169B"/>
    <w:rsid w:val="00A53D7B"/>
    <w:rsid w:val="00A6070E"/>
    <w:rsid w:val="00A61F04"/>
    <w:rsid w:val="00A66E6D"/>
    <w:rsid w:val="00A71A23"/>
    <w:rsid w:val="00A7360B"/>
    <w:rsid w:val="00A73870"/>
    <w:rsid w:val="00A74D6E"/>
    <w:rsid w:val="00A75700"/>
    <w:rsid w:val="00A7757A"/>
    <w:rsid w:val="00A77DA8"/>
    <w:rsid w:val="00A81D69"/>
    <w:rsid w:val="00A82B61"/>
    <w:rsid w:val="00A84730"/>
    <w:rsid w:val="00A91867"/>
    <w:rsid w:val="00A91FD1"/>
    <w:rsid w:val="00AA129A"/>
    <w:rsid w:val="00AA1BE4"/>
    <w:rsid w:val="00AA40E1"/>
    <w:rsid w:val="00AA5129"/>
    <w:rsid w:val="00AA7C55"/>
    <w:rsid w:val="00AB2D14"/>
    <w:rsid w:val="00AC311D"/>
    <w:rsid w:val="00AD2787"/>
    <w:rsid w:val="00AD2F32"/>
    <w:rsid w:val="00AD67C6"/>
    <w:rsid w:val="00AD74FA"/>
    <w:rsid w:val="00AD7C79"/>
    <w:rsid w:val="00AE1C6A"/>
    <w:rsid w:val="00AE5261"/>
    <w:rsid w:val="00AF07CD"/>
    <w:rsid w:val="00AF29F6"/>
    <w:rsid w:val="00AF2B1C"/>
    <w:rsid w:val="00AF4D8D"/>
    <w:rsid w:val="00AF6A57"/>
    <w:rsid w:val="00B01683"/>
    <w:rsid w:val="00B02527"/>
    <w:rsid w:val="00B03FEE"/>
    <w:rsid w:val="00B04C13"/>
    <w:rsid w:val="00B151AD"/>
    <w:rsid w:val="00B163F7"/>
    <w:rsid w:val="00B26C94"/>
    <w:rsid w:val="00B41457"/>
    <w:rsid w:val="00B432EF"/>
    <w:rsid w:val="00B44E12"/>
    <w:rsid w:val="00B462BC"/>
    <w:rsid w:val="00B5035C"/>
    <w:rsid w:val="00B52430"/>
    <w:rsid w:val="00B5306F"/>
    <w:rsid w:val="00B60D40"/>
    <w:rsid w:val="00B655A5"/>
    <w:rsid w:val="00B66FE5"/>
    <w:rsid w:val="00B708A5"/>
    <w:rsid w:val="00B7187F"/>
    <w:rsid w:val="00B83C28"/>
    <w:rsid w:val="00B90DAD"/>
    <w:rsid w:val="00B940E1"/>
    <w:rsid w:val="00B94CFE"/>
    <w:rsid w:val="00B95FA0"/>
    <w:rsid w:val="00BA23A7"/>
    <w:rsid w:val="00BB0E1D"/>
    <w:rsid w:val="00BB56A8"/>
    <w:rsid w:val="00BC06E4"/>
    <w:rsid w:val="00BC24BC"/>
    <w:rsid w:val="00BC50B8"/>
    <w:rsid w:val="00BC61B4"/>
    <w:rsid w:val="00BC6AA2"/>
    <w:rsid w:val="00BC7B8A"/>
    <w:rsid w:val="00BD496D"/>
    <w:rsid w:val="00BE7FA6"/>
    <w:rsid w:val="00BF4393"/>
    <w:rsid w:val="00C05E4E"/>
    <w:rsid w:val="00C17BC7"/>
    <w:rsid w:val="00C22742"/>
    <w:rsid w:val="00C27255"/>
    <w:rsid w:val="00C43090"/>
    <w:rsid w:val="00C43789"/>
    <w:rsid w:val="00C46552"/>
    <w:rsid w:val="00C54BC2"/>
    <w:rsid w:val="00C5725A"/>
    <w:rsid w:val="00C572DF"/>
    <w:rsid w:val="00C61942"/>
    <w:rsid w:val="00C65C91"/>
    <w:rsid w:val="00C679B9"/>
    <w:rsid w:val="00C705B6"/>
    <w:rsid w:val="00C70DD6"/>
    <w:rsid w:val="00C70F16"/>
    <w:rsid w:val="00C76457"/>
    <w:rsid w:val="00C806CF"/>
    <w:rsid w:val="00C80C4B"/>
    <w:rsid w:val="00C90978"/>
    <w:rsid w:val="00C94EBC"/>
    <w:rsid w:val="00C964F4"/>
    <w:rsid w:val="00C97487"/>
    <w:rsid w:val="00CA427D"/>
    <w:rsid w:val="00CB15B1"/>
    <w:rsid w:val="00CB4984"/>
    <w:rsid w:val="00CB5B25"/>
    <w:rsid w:val="00CB69D6"/>
    <w:rsid w:val="00CB6A87"/>
    <w:rsid w:val="00CC343D"/>
    <w:rsid w:val="00CC4E0C"/>
    <w:rsid w:val="00CD1C49"/>
    <w:rsid w:val="00CD361B"/>
    <w:rsid w:val="00CD4B84"/>
    <w:rsid w:val="00CD5BD1"/>
    <w:rsid w:val="00CD6247"/>
    <w:rsid w:val="00CD6C4A"/>
    <w:rsid w:val="00CD6D9F"/>
    <w:rsid w:val="00CE06AE"/>
    <w:rsid w:val="00CE2D7E"/>
    <w:rsid w:val="00CE4A74"/>
    <w:rsid w:val="00CF0AD8"/>
    <w:rsid w:val="00CF0DB7"/>
    <w:rsid w:val="00CF11E2"/>
    <w:rsid w:val="00CF1CF1"/>
    <w:rsid w:val="00CF51F7"/>
    <w:rsid w:val="00D004E6"/>
    <w:rsid w:val="00D01E49"/>
    <w:rsid w:val="00D03ADB"/>
    <w:rsid w:val="00D04142"/>
    <w:rsid w:val="00D0422C"/>
    <w:rsid w:val="00D0461F"/>
    <w:rsid w:val="00D1529E"/>
    <w:rsid w:val="00D25417"/>
    <w:rsid w:val="00D30E09"/>
    <w:rsid w:val="00D32499"/>
    <w:rsid w:val="00D40145"/>
    <w:rsid w:val="00D41C8C"/>
    <w:rsid w:val="00D42461"/>
    <w:rsid w:val="00D45813"/>
    <w:rsid w:val="00D5014B"/>
    <w:rsid w:val="00D642F6"/>
    <w:rsid w:val="00D6468B"/>
    <w:rsid w:val="00D657E4"/>
    <w:rsid w:val="00D73C91"/>
    <w:rsid w:val="00D81CF8"/>
    <w:rsid w:val="00D83BBE"/>
    <w:rsid w:val="00D83E20"/>
    <w:rsid w:val="00D8486D"/>
    <w:rsid w:val="00D84936"/>
    <w:rsid w:val="00D92D53"/>
    <w:rsid w:val="00D92F26"/>
    <w:rsid w:val="00D9647C"/>
    <w:rsid w:val="00D96A13"/>
    <w:rsid w:val="00DA0C55"/>
    <w:rsid w:val="00DA0DFA"/>
    <w:rsid w:val="00DA227E"/>
    <w:rsid w:val="00DA3047"/>
    <w:rsid w:val="00DA3654"/>
    <w:rsid w:val="00DA51FB"/>
    <w:rsid w:val="00DB1C2A"/>
    <w:rsid w:val="00DB36C1"/>
    <w:rsid w:val="00DB77D3"/>
    <w:rsid w:val="00DC025C"/>
    <w:rsid w:val="00DC0BFE"/>
    <w:rsid w:val="00DC1BDD"/>
    <w:rsid w:val="00DC1D66"/>
    <w:rsid w:val="00DC35A8"/>
    <w:rsid w:val="00DC6815"/>
    <w:rsid w:val="00DC724C"/>
    <w:rsid w:val="00DD09C3"/>
    <w:rsid w:val="00DE5620"/>
    <w:rsid w:val="00DF0FCE"/>
    <w:rsid w:val="00DF2C10"/>
    <w:rsid w:val="00DF65C4"/>
    <w:rsid w:val="00DF7BAA"/>
    <w:rsid w:val="00E0221F"/>
    <w:rsid w:val="00E11262"/>
    <w:rsid w:val="00E21F88"/>
    <w:rsid w:val="00E22D10"/>
    <w:rsid w:val="00E23E63"/>
    <w:rsid w:val="00E244CE"/>
    <w:rsid w:val="00E245BD"/>
    <w:rsid w:val="00E25368"/>
    <w:rsid w:val="00E27AA7"/>
    <w:rsid w:val="00E31CC7"/>
    <w:rsid w:val="00E31EBA"/>
    <w:rsid w:val="00E33A1A"/>
    <w:rsid w:val="00E363C6"/>
    <w:rsid w:val="00E40DA5"/>
    <w:rsid w:val="00E41421"/>
    <w:rsid w:val="00E4544F"/>
    <w:rsid w:val="00E4770B"/>
    <w:rsid w:val="00E5270A"/>
    <w:rsid w:val="00E52BC9"/>
    <w:rsid w:val="00E54D69"/>
    <w:rsid w:val="00E55A8F"/>
    <w:rsid w:val="00E564EB"/>
    <w:rsid w:val="00E608D4"/>
    <w:rsid w:val="00E62BC4"/>
    <w:rsid w:val="00E75F55"/>
    <w:rsid w:val="00E800A3"/>
    <w:rsid w:val="00E805A6"/>
    <w:rsid w:val="00E80866"/>
    <w:rsid w:val="00E84156"/>
    <w:rsid w:val="00E85395"/>
    <w:rsid w:val="00E8634D"/>
    <w:rsid w:val="00E96EBA"/>
    <w:rsid w:val="00EA153F"/>
    <w:rsid w:val="00EA2537"/>
    <w:rsid w:val="00EA7292"/>
    <w:rsid w:val="00EB3E78"/>
    <w:rsid w:val="00EB7B3A"/>
    <w:rsid w:val="00EC5CBC"/>
    <w:rsid w:val="00ED23FF"/>
    <w:rsid w:val="00ED346D"/>
    <w:rsid w:val="00EE5C0E"/>
    <w:rsid w:val="00EE7764"/>
    <w:rsid w:val="00EE789F"/>
    <w:rsid w:val="00EF5AE4"/>
    <w:rsid w:val="00F001C3"/>
    <w:rsid w:val="00F042BD"/>
    <w:rsid w:val="00F10B45"/>
    <w:rsid w:val="00F148BB"/>
    <w:rsid w:val="00F21B7E"/>
    <w:rsid w:val="00F23455"/>
    <w:rsid w:val="00F2531D"/>
    <w:rsid w:val="00F26597"/>
    <w:rsid w:val="00F2715C"/>
    <w:rsid w:val="00F3171C"/>
    <w:rsid w:val="00F32329"/>
    <w:rsid w:val="00F330A0"/>
    <w:rsid w:val="00F330E4"/>
    <w:rsid w:val="00F33F6C"/>
    <w:rsid w:val="00F37447"/>
    <w:rsid w:val="00F4132C"/>
    <w:rsid w:val="00F41E1A"/>
    <w:rsid w:val="00F42E42"/>
    <w:rsid w:val="00F44CAB"/>
    <w:rsid w:val="00F52DDB"/>
    <w:rsid w:val="00F53FB1"/>
    <w:rsid w:val="00F6072E"/>
    <w:rsid w:val="00F62A9D"/>
    <w:rsid w:val="00F63354"/>
    <w:rsid w:val="00F65444"/>
    <w:rsid w:val="00F66493"/>
    <w:rsid w:val="00F7742C"/>
    <w:rsid w:val="00F919E7"/>
    <w:rsid w:val="00F95573"/>
    <w:rsid w:val="00F97A7D"/>
    <w:rsid w:val="00F97B3B"/>
    <w:rsid w:val="00FA2664"/>
    <w:rsid w:val="00FA3DF8"/>
    <w:rsid w:val="00FB354E"/>
    <w:rsid w:val="00FC3D7C"/>
    <w:rsid w:val="00FC6DDD"/>
    <w:rsid w:val="00FD0DBF"/>
    <w:rsid w:val="00FD1ACD"/>
    <w:rsid w:val="00FD253A"/>
    <w:rsid w:val="00FD3653"/>
    <w:rsid w:val="00FD61C0"/>
    <w:rsid w:val="00FD709D"/>
    <w:rsid w:val="00FE6F04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A5"/>
  </w:style>
  <w:style w:type="paragraph" w:styleId="Heading1">
    <w:name w:val="heading 1"/>
    <w:basedOn w:val="Normal"/>
    <w:next w:val="Normal"/>
    <w:link w:val="Heading1Char"/>
    <w:uiPriority w:val="9"/>
    <w:qFormat/>
    <w:rsid w:val="00B70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8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8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8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8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08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70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08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708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0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708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70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0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8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8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08A5"/>
    <w:rPr>
      <w:b/>
      <w:bCs/>
    </w:rPr>
  </w:style>
  <w:style w:type="character" w:styleId="Emphasis">
    <w:name w:val="Emphasis"/>
    <w:basedOn w:val="DefaultParagraphFont"/>
    <w:uiPriority w:val="20"/>
    <w:qFormat/>
    <w:rsid w:val="00B708A5"/>
    <w:rPr>
      <w:i/>
      <w:iCs/>
    </w:rPr>
  </w:style>
  <w:style w:type="paragraph" w:styleId="NoSpacing">
    <w:name w:val="No Spacing"/>
    <w:link w:val="NoSpacingChar"/>
    <w:uiPriority w:val="1"/>
    <w:qFormat/>
    <w:rsid w:val="00B708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08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8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08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8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8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08A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08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08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08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08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8A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708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08A5"/>
  </w:style>
  <w:style w:type="paragraph" w:customStyle="1" w:styleId="m-Nadpis1">
    <w:name w:val="m-Nadpis 1"/>
    <w:basedOn w:val="NoSpacing"/>
    <w:next w:val="m-Text"/>
    <w:link w:val="m-Nadpis1Char"/>
    <w:qFormat/>
    <w:rsid w:val="00145725"/>
    <w:pPr>
      <w:spacing w:after="360"/>
      <w:jc w:val="center"/>
    </w:pPr>
    <w:rPr>
      <w:rFonts w:asciiTheme="majorHAnsi" w:hAnsiTheme="majorHAnsi" w:cstheme="minorHAnsi"/>
      <w:b/>
      <w:color w:val="F79646" w:themeColor="accent6"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58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-Nadpis1Char">
    <w:name w:val="m-Nadpis 1 Char"/>
    <w:basedOn w:val="Heading1Char"/>
    <w:link w:val="m-Nadpis1"/>
    <w:rsid w:val="00145725"/>
    <w:rPr>
      <w:rFonts w:cstheme="minorHAnsi"/>
      <w:b/>
      <w:color w:val="F79646" w:themeColor="accent6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288C"/>
  </w:style>
  <w:style w:type="paragraph" w:styleId="Footer">
    <w:name w:val="footer"/>
    <w:basedOn w:val="Normal"/>
    <w:link w:val="FooterChar"/>
    <w:uiPriority w:val="99"/>
    <w:unhideWhenUsed/>
    <w:rsid w:val="0058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8C"/>
  </w:style>
  <w:style w:type="paragraph" w:customStyle="1" w:styleId="m-Nadpis2">
    <w:name w:val="m-Nadpis 2"/>
    <w:basedOn w:val="Heading2"/>
    <w:next w:val="m-Text"/>
    <w:link w:val="m-Nadpis2Char"/>
    <w:qFormat/>
    <w:rsid w:val="00A74D6E"/>
    <w:pPr>
      <w:spacing w:after="120"/>
      <w:jc w:val="center"/>
    </w:pPr>
    <w:rPr>
      <w:rFonts w:cstheme="minorHAnsi"/>
      <w:color w:val="F79646" w:themeColor="accent6"/>
      <w:sz w:val="44"/>
      <w:szCs w:val="32"/>
    </w:rPr>
  </w:style>
  <w:style w:type="paragraph" w:customStyle="1" w:styleId="m-Nadpis3">
    <w:name w:val="m-Nadpis 3"/>
    <w:basedOn w:val="Heading3"/>
    <w:next w:val="m-Text"/>
    <w:link w:val="m-Nadpis3Char"/>
    <w:qFormat/>
    <w:rsid w:val="00061145"/>
    <w:rPr>
      <w:rFonts w:asciiTheme="minorHAnsi" w:hAnsiTheme="minorHAnsi"/>
      <w:color w:val="F79646" w:themeColor="accent6"/>
      <w:sz w:val="28"/>
    </w:rPr>
  </w:style>
  <w:style w:type="character" w:customStyle="1" w:styleId="m-Nadpis2Char">
    <w:name w:val="m-Nadpis 2 Char"/>
    <w:basedOn w:val="Heading2Char"/>
    <w:link w:val="m-Nadpis2"/>
    <w:rsid w:val="00A74D6E"/>
    <w:rPr>
      <w:rFonts w:cstheme="minorHAnsi"/>
      <w:b/>
      <w:bCs/>
      <w:color w:val="F79646" w:themeColor="accent6"/>
      <w:sz w:val="44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16E62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m-Nadpis3Char">
    <w:name w:val="m-Nadpis 3 Char"/>
    <w:basedOn w:val="Heading3Char"/>
    <w:link w:val="m-Nadpis3"/>
    <w:rsid w:val="00061145"/>
    <w:rPr>
      <w:b/>
      <w:bCs/>
      <w:color w:val="F79646" w:themeColor="accent6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16E6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16E62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E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customStyle="1" w:styleId="apple-converted-space">
    <w:name w:val="apple-converted-space"/>
    <w:basedOn w:val="DefaultParagraphFont"/>
    <w:rsid w:val="00C70DD6"/>
  </w:style>
  <w:style w:type="paragraph" w:customStyle="1" w:styleId="m-Nadpis4">
    <w:name w:val="m-Nadpis 4"/>
    <w:basedOn w:val="Heading4"/>
    <w:next w:val="m-Text"/>
    <w:link w:val="m-Nadpis4Char"/>
    <w:qFormat/>
    <w:rsid w:val="006829A2"/>
    <w:rPr>
      <w:i w:val="0"/>
      <w:color w:val="F79646" w:themeColor="accent6"/>
      <w:sz w:val="24"/>
    </w:rPr>
  </w:style>
  <w:style w:type="paragraph" w:customStyle="1" w:styleId="m-Dielo">
    <w:name w:val="m-Dielo"/>
    <w:basedOn w:val="Normal"/>
    <w:link w:val="m-DieloChar"/>
    <w:qFormat/>
    <w:rsid w:val="00AF2B1C"/>
    <w:rPr>
      <w:i/>
    </w:rPr>
  </w:style>
  <w:style w:type="character" w:customStyle="1" w:styleId="m-Nadpis4Char">
    <w:name w:val="m-Nadpis 4 Char"/>
    <w:basedOn w:val="Heading4Char"/>
    <w:link w:val="m-Nadpis4"/>
    <w:rsid w:val="006829A2"/>
    <w:rPr>
      <w:b/>
      <w:bCs/>
      <w:iCs/>
      <w:color w:val="F79646" w:themeColor="accent6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1196"/>
    <w:rPr>
      <w:color w:val="800080" w:themeColor="followedHyperlink"/>
      <w:u w:val="single"/>
    </w:rPr>
  </w:style>
  <w:style w:type="character" w:customStyle="1" w:styleId="m-DieloChar">
    <w:name w:val="m-Dielo Char"/>
    <w:basedOn w:val="DefaultParagraphFont"/>
    <w:link w:val="m-Dielo"/>
    <w:rsid w:val="00AF2B1C"/>
    <w:rPr>
      <w:i/>
    </w:rPr>
  </w:style>
  <w:style w:type="paragraph" w:customStyle="1" w:styleId="m-Text">
    <w:name w:val="m-Text"/>
    <w:basedOn w:val="Normal"/>
    <w:link w:val="m-TextChar"/>
    <w:qFormat/>
    <w:rsid w:val="005352D6"/>
    <w:pPr>
      <w:jc w:val="both"/>
    </w:pPr>
    <w:rPr>
      <w:rFonts w:cs="Tahoma"/>
      <w:sz w:val="21"/>
    </w:rPr>
  </w:style>
  <w:style w:type="paragraph" w:styleId="DocumentMap">
    <w:name w:val="Document Map"/>
    <w:basedOn w:val="Normal"/>
    <w:link w:val="DocumentMapChar"/>
    <w:uiPriority w:val="99"/>
    <w:unhideWhenUsed/>
    <w:rsid w:val="00461C56"/>
    <w:pPr>
      <w:spacing w:after="0" w:line="240" w:lineRule="auto"/>
    </w:pPr>
    <w:rPr>
      <w:rFonts w:hAnsi="Tahoma"/>
      <w:sz w:val="16"/>
      <w:szCs w:val="16"/>
      <w:lang w:bidi="ar-SA"/>
    </w:rPr>
  </w:style>
  <w:style w:type="character" w:customStyle="1" w:styleId="m-TextChar">
    <w:name w:val="m-Text Char"/>
    <w:basedOn w:val="DefaultParagraphFont"/>
    <w:link w:val="m-Text"/>
    <w:rsid w:val="005352D6"/>
    <w:rPr>
      <w:rFonts w:cs="Tahoma"/>
      <w:sz w:val="21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1C56"/>
    <w:rPr>
      <w:rFonts w:hAnsi="Tahoma"/>
      <w:sz w:val="16"/>
      <w:szCs w:val="16"/>
      <w:lang w:bidi="ar-SA"/>
    </w:rPr>
  </w:style>
  <w:style w:type="character" w:customStyle="1" w:styleId="apple-style-span">
    <w:name w:val="apple-style-span"/>
    <w:basedOn w:val="DefaultParagraphFont"/>
    <w:rsid w:val="0085590B"/>
  </w:style>
  <w:style w:type="paragraph" w:customStyle="1" w:styleId="m-Nadpis5">
    <w:name w:val="m-Nadpis 5"/>
    <w:basedOn w:val="Heading5"/>
    <w:next w:val="m-Text"/>
    <w:link w:val="m-Nadpis5Char"/>
    <w:qFormat/>
    <w:rsid w:val="00D41C8C"/>
    <w:rPr>
      <w:rFonts w:asciiTheme="minorHAnsi" w:hAnsiTheme="minorHAnsi" w:cstheme="minorHAnsi"/>
      <w:i/>
      <w:color w:val="auto"/>
      <w:u w:val="single"/>
    </w:rPr>
  </w:style>
  <w:style w:type="character" w:customStyle="1" w:styleId="m-Nadpis5Char">
    <w:name w:val="m-Nadpis 5 Char"/>
    <w:basedOn w:val="m-Nadpis4Char"/>
    <w:link w:val="m-Nadpis5"/>
    <w:rsid w:val="00D41C8C"/>
    <w:rPr>
      <w:rFonts w:cstheme="minorHAnsi"/>
      <w:i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7E3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7E3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7E3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7E3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7E3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7E3A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7933-B99B-472D-A9F0-C1AB1024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11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Italo Calvino - Keď cestujúci jednej zimnej noci...</vt:lpstr>
    </vt:vector>
  </TitlesOfParts>
  <Company/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Italo Calvino - Keď cestujúci jednej zimnej noci...</dc:title>
  <dc:subject>literature</dc:subject>
  <dc:creator>Matej Balog</dc:creator>
  <cp:lastModifiedBy>Matej</cp:lastModifiedBy>
  <cp:revision>864</cp:revision>
  <dcterms:created xsi:type="dcterms:W3CDTF">2009-05-16T18:34:00Z</dcterms:created>
  <dcterms:modified xsi:type="dcterms:W3CDTF">2009-06-03T18:55:00Z</dcterms:modified>
  <cp:contentStatus/>
</cp:coreProperties>
</file>